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FB3806" w14:textId="7389B1AC" w:rsidR="00223CF4" w:rsidRPr="009C7CD5" w:rsidRDefault="00223CF4" w:rsidP="00223CF4">
      <w:pPr>
        <w:pStyle w:val="Nincstrkz"/>
        <w:rPr>
          <w:rFonts w:ascii="Times New Roman" w:hAnsi="Times New Roman"/>
          <w:b/>
          <w:bCs/>
          <w:sz w:val="28"/>
          <w:szCs w:val="28"/>
        </w:rPr>
      </w:pPr>
      <w:r w:rsidRPr="009C7CD5">
        <w:rPr>
          <w:rFonts w:ascii="Times New Roman" w:hAnsi="Times New Roman"/>
          <w:b/>
          <w:bCs/>
          <w:sz w:val="28"/>
          <w:szCs w:val="28"/>
        </w:rPr>
        <w:t>Tárgyi gyarapodás a 20</w:t>
      </w:r>
      <w:r w:rsidR="00BE2379" w:rsidRPr="009C7CD5">
        <w:rPr>
          <w:rFonts w:ascii="Times New Roman" w:hAnsi="Times New Roman"/>
          <w:b/>
          <w:bCs/>
          <w:sz w:val="28"/>
          <w:szCs w:val="28"/>
        </w:rPr>
        <w:t>20</w:t>
      </w:r>
      <w:r w:rsidRPr="009C7CD5">
        <w:rPr>
          <w:rFonts w:ascii="Times New Roman" w:hAnsi="Times New Roman"/>
          <w:b/>
          <w:bCs/>
          <w:sz w:val="28"/>
          <w:szCs w:val="28"/>
        </w:rPr>
        <w:t>. évben</w:t>
      </w:r>
    </w:p>
    <w:p w14:paraId="04720322" w14:textId="77777777" w:rsidR="00BE2379" w:rsidRPr="009C7CD5" w:rsidRDefault="00BE2379" w:rsidP="00223CF4">
      <w:pPr>
        <w:pStyle w:val="Nincstrkz"/>
        <w:rPr>
          <w:rFonts w:ascii="Times New Roman" w:hAnsi="Times New Roman"/>
          <w:b/>
          <w:bCs/>
          <w:sz w:val="16"/>
          <w:szCs w:val="16"/>
        </w:rPr>
      </w:pPr>
    </w:p>
    <w:p w14:paraId="3F3F592B" w14:textId="77777777" w:rsidR="008B1B89" w:rsidRPr="00B1289A" w:rsidRDefault="008B1B89" w:rsidP="008B1B89">
      <w:pPr>
        <w:pStyle w:val="Nincstrkz"/>
        <w:jc w:val="both"/>
        <w:rPr>
          <w:rFonts w:ascii="Times New Roman" w:hAnsi="Times New Roman"/>
          <w:b/>
          <w:sz w:val="28"/>
          <w:szCs w:val="28"/>
          <w:u w:val="single"/>
          <w:lang w:eastAsia="hu-HU"/>
        </w:rPr>
      </w:pPr>
      <w:r w:rsidRPr="00B1289A">
        <w:rPr>
          <w:rFonts w:ascii="Times New Roman" w:hAnsi="Times New Roman"/>
          <w:b/>
          <w:sz w:val="28"/>
          <w:szCs w:val="28"/>
          <w:u w:val="single"/>
          <w:lang w:eastAsia="hu-HU"/>
        </w:rPr>
        <w:t>Szakkönyvtári munkáról:</w:t>
      </w:r>
    </w:p>
    <w:p w14:paraId="7C4CA57A" w14:textId="77777777" w:rsidR="008B1B89" w:rsidRPr="009C7CD5" w:rsidRDefault="008B1B89" w:rsidP="008B1B89">
      <w:pPr>
        <w:pStyle w:val="Nincstrkz"/>
        <w:jc w:val="both"/>
        <w:rPr>
          <w:rFonts w:ascii="Times New Roman" w:hAnsi="Times New Roman"/>
          <w:b/>
          <w:sz w:val="16"/>
          <w:szCs w:val="16"/>
          <w:lang w:eastAsia="hu-HU"/>
        </w:rPr>
      </w:pPr>
    </w:p>
    <w:p w14:paraId="237537E0" w14:textId="77777777" w:rsidR="008B1B89" w:rsidRDefault="008B1B89" w:rsidP="008B1B89">
      <w:pPr>
        <w:pStyle w:val="Nincstrkz"/>
        <w:jc w:val="both"/>
        <w:rPr>
          <w:rFonts w:ascii="Times New Roman" w:hAnsi="Times New Roman"/>
          <w:sz w:val="24"/>
          <w:szCs w:val="24"/>
        </w:rPr>
      </w:pPr>
      <w:r w:rsidRPr="00737D76">
        <w:rPr>
          <w:rFonts w:ascii="Times New Roman" w:hAnsi="Times New Roman"/>
          <w:sz w:val="24"/>
          <w:szCs w:val="24"/>
        </w:rPr>
        <w:t xml:space="preserve">A szakkönyvtári </w:t>
      </w:r>
      <w:r>
        <w:rPr>
          <w:rFonts w:ascii="Times New Roman" w:hAnsi="Times New Roman"/>
          <w:sz w:val="24"/>
          <w:szCs w:val="24"/>
        </w:rPr>
        <w:t xml:space="preserve">állományunk, amely elsősorban helyben olvasásra, tanulmányozásra vehető igénybe, elsősorban ajándékozás révén gyarapodott az elmúlt évben is, de sikerült két darab könyvet vásárlás útján beszereznünk. Szerző és címszerinti katalogizálása (az új gyarapodásokkal együtt) naprakész. </w:t>
      </w:r>
    </w:p>
    <w:p w14:paraId="62ED5E45" w14:textId="77777777" w:rsidR="008B1B89" w:rsidRPr="009C7CD5" w:rsidRDefault="008B1B89" w:rsidP="008B1B89">
      <w:pPr>
        <w:pStyle w:val="Nincstrkz"/>
        <w:jc w:val="both"/>
        <w:rPr>
          <w:rFonts w:ascii="Times New Roman" w:hAnsi="Times New Roman"/>
          <w:sz w:val="16"/>
          <w:szCs w:val="16"/>
        </w:rPr>
      </w:pPr>
    </w:p>
    <w:p w14:paraId="47466B5C" w14:textId="77777777" w:rsidR="008B1B89" w:rsidRDefault="008B1B89" w:rsidP="008B1B89">
      <w:pPr>
        <w:pStyle w:val="Nincstrkz"/>
        <w:jc w:val="both"/>
        <w:rPr>
          <w:rFonts w:ascii="Times New Roman" w:hAnsi="Times New Roman"/>
          <w:sz w:val="24"/>
          <w:szCs w:val="24"/>
          <w:u w:val="single"/>
        </w:rPr>
      </w:pPr>
      <w:r w:rsidRPr="00737D76">
        <w:rPr>
          <w:rFonts w:ascii="Times New Roman" w:hAnsi="Times New Roman"/>
          <w:sz w:val="24"/>
          <w:szCs w:val="24"/>
          <w:u w:val="single"/>
        </w:rPr>
        <w:t>Ajándékozó</w:t>
      </w:r>
      <w:r>
        <w:rPr>
          <w:rFonts w:ascii="Times New Roman" w:hAnsi="Times New Roman"/>
          <w:sz w:val="24"/>
          <w:szCs w:val="24"/>
          <w:u w:val="single"/>
        </w:rPr>
        <w:t>in</w:t>
      </w:r>
      <w:r w:rsidRPr="00737D76">
        <w:rPr>
          <w:rFonts w:ascii="Times New Roman" w:hAnsi="Times New Roman"/>
          <w:sz w:val="24"/>
          <w:szCs w:val="24"/>
          <w:u w:val="single"/>
        </w:rPr>
        <w:t>k:</w:t>
      </w:r>
      <w:r>
        <w:rPr>
          <w:rFonts w:ascii="Times New Roman" w:hAnsi="Times New Roman"/>
          <w:sz w:val="24"/>
          <w:szCs w:val="24"/>
          <w:u w:val="single"/>
        </w:rPr>
        <w:t xml:space="preserve"> </w:t>
      </w:r>
    </w:p>
    <w:p w14:paraId="739190A5" w14:textId="37084F42" w:rsidR="008B1B89" w:rsidRDefault="008B1B89" w:rsidP="008B1B89">
      <w:pPr>
        <w:pStyle w:val="Nincstrkz"/>
        <w:jc w:val="both"/>
        <w:rPr>
          <w:rFonts w:ascii="Times New Roman" w:hAnsi="Times New Roman"/>
          <w:sz w:val="24"/>
          <w:szCs w:val="24"/>
        </w:rPr>
      </w:pPr>
      <w:r w:rsidRPr="00F23114">
        <w:rPr>
          <w:rFonts w:ascii="Times New Roman" w:hAnsi="Times New Roman"/>
          <w:sz w:val="24"/>
          <w:szCs w:val="24"/>
        </w:rPr>
        <w:t xml:space="preserve">Prof. Dr. </w:t>
      </w:r>
      <w:proofErr w:type="spellStart"/>
      <w:r w:rsidRPr="00F23114">
        <w:rPr>
          <w:rFonts w:ascii="Times New Roman" w:hAnsi="Times New Roman"/>
          <w:sz w:val="24"/>
          <w:szCs w:val="24"/>
        </w:rPr>
        <w:t>Frisnyák</w:t>
      </w:r>
      <w:proofErr w:type="spellEnd"/>
      <w:r w:rsidRPr="00F23114">
        <w:rPr>
          <w:rFonts w:ascii="Times New Roman" w:hAnsi="Times New Roman"/>
          <w:sz w:val="24"/>
          <w:szCs w:val="24"/>
        </w:rPr>
        <w:t xml:space="preserve"> Sándor</w:t>
      </w:r>
      <w:r>
        <w:rPr>
          <w:rFonts w:ascii="Times New Roman" w:hAnsi="Times New Roman"/>
          <w:sz w:val="24"/>
          <w:szCs w:val="24"/>
        </w:rPr>
        <w:t xml:space="preserve"> 4 db., Dr. Boldizsár Gábor honv. ezredes 3 db., </w:t>
      </w:r>
      <w:proofErr w:type="spellStart"/>
      <w:r>
        <w:rPr>
          <w:rFonts w:ascii="Times New Roman" w:hAnsi="Times New Roman"/>
          <w:sz w:val="24"/>
          <w:szCs w:val="24"/>
        </w:rPr>
        <w:t>Frisnyák</w:t>
      </w:r>
      <w:proofErr w:type="spellEnd"/>
      <w:r>
        <w:rPr>
          <w:rFonts w:ascii="Times New Roman" w:hAnsi="Times New Roman"/>
          <w:sz w:val="24"/>
          <w:szCs w:val="24"/>
        </w:rPr>
        <w:t xml:space="preserve"> Zsuzsa – különlenyomatok 4 db., Dr. Székely András Bertalan 1 db., </w:t>
      </w:r>
      <w:proofErr w:type="spellStart"/>
      <w:r>
        <w:rPr>
          <w:rFonts w:ascii="Times New Roman" w:hAnsi="Times New Roman"/>
          <w:sz w:val="24"/>
          <w:szCs w:val="24"/>
        </w:rPr>
        <w:t>Banu</w:t>
      </w:r>
      <w:proofErr w:type="spellEnd"/>
      <w:r>
        <w:rPr>
          <w:rFonts w:ascii="Times New Roman" w:hAnsi="Times New Roman"/>
          <w:sz w:val="24"/>
          <w:szCs w:val="24"/>
        </w:rPr>
        <w:t xml:space="preserve"> Erika 1 db., Isaszegi Múzeumbarátok Köre 2 db. Ajándékozóink könyvadományait ezúton is megköszönjük!</w:t>
      </w:r>
    </w:p>
    <w:p w14:paraId="4CC8D73F" w14:textId="77777777" w:rsidR="00370F65" w:rsidRPr="009C7CD5" w:rsidRDefault="00370F65" w:rsidP="008B1B89">
      <w:pPr>
        <w:pStyle w:val="Nincstrkz"/>
        <w:jc w:val="both"/>
        <w:rPr>
          <w:rFonts w:ascii="Times New Roman" w:hAnsi="Times New Roman"/>
          <w:sz w:val="16"/>
          <w:szCs w:val="16"/>
        </w:rPr>
      </w:pPr>
    </w:p>
    <w:p w14:paraId="340BB5A3" w14:textId="77777777" w:rsidR="008B1B89" w:rsidRDefault="008B1B89" w:rsidP="008B1B89">
      <w:pPr>
        <w:pStyle w:val="Nincstrkz"/>
        <w:jc w:val="both"/>
        <w:rPr>
          <w:rFonts w:ascii="Times New Roman" w:hAnsi="Times New Roman"/>
          <w:sz w:val="24"/>
          <w:szCs w:val="24"/>
        </w:rPr>
      </w:pPr>
      <w:r>
        <w:rPr>
          <w:rFonts w:ascii="Times New Roman" w:hAnsi="Times New Roman"/>
          <w:sz w:val="24"/>
          <w:szCs w:val="24"/>
        </w:rPr>
        <w:t>2020. évi gyarapodás 18 db,</w:t>
      </w:r>
    </w:p>
    <w:p w14:paraId="40440595" w14:textId="77777777" w:rsidR="008B1B89" w:rsidRDefault="008B1B89" w:rsidP="008B1B89">
      <w:pPr>
        <w:pStyle w:val="Nincstrkz"/>
        <w:jc w:val="both"/>
        <w:rPr>
          <w:rFonts w:ascii="Times New Roman" w:hAnsi="Times New Roman"/>
          <w:sz w:val="24"/>
          <w:szCs w:val="24"/>
        </w:rPr>
      </w:pPr>
      <w:r>
        <w:rPr>
          <w:rFonts w:ascii="Times New Roman" w:hAnsi="Times New Roman"/>
          <w:sz w:val="24"/>
          <w:szCs w:val="24"/>
        </w:rPr>
        <w:t>2019. év december 31-én záró tétel 885 db</w:t>
      </w:r>
    </w:p>
    <w:p w14:paraId="0C96F707" w14:textId="77777777" w:rsidR="008B1B89" w:rsidRDefault="008B1B89" w:rsidP="008B1B89">
      <w:pPr>
        <w:pStyle w:val="Nincstrkz"/>
        <w:jc w:val="both"/>
        <w:rPr>
          <w:rFonts w:ascii="Times New Roman" w:hAnsi="Times New Roman"/>
          <w:sz w:val="24"/>
          <w:szCs w:val="24"/>
        </w:rPr>
      </w:pPr>
      <w:r>
        <w:rPr>
          <w:rFonts w:ascii="Times New Roman" w:hAnsi="Times New Roman"/>
          <w:sz w:val="24"/>
          <w:szCs w:val="24"/>
        </w:rPr>
        <w:t>2020. évi gyarapodással 903 tétel az új könyvállományunk száma.</w:t>
      </w:r>
    </w:p>
    <w:p w14:paraId="16B9EF7C" w14:textId="77777777" w:rsidR="00370F65" w:rsidRPr="009C7CD5" w:rsidRDefault="00370F65" w:rsidP="008B1B89">
      <w:pPr>
        <w:pStyle w:val="Nincstrkz"/>
        <w:jc w:val="both"/>
        <w:rPr>
          <w:rFonts w:ascii="Times New Roman" w:hAnsi="Times New Roman"/>
          <w:sz w:val="16"/>
          <w:szCs w:val="16"/>
        </w:rPr>
      </w:pPr>
    </w:p>
    <w:p w14:paraId="1C7FFD2F" w14:textId="77777777" w:rsidR="008B1B89" w:rsidRDefault="008B1B89" w:rsidP="008B1B89">
      <w:pPr>
        <w:pStyle w:val="Nincstrkz"/>
        <w:jc w:val="both"/>
        <w:rPr>
          <w:rFonts w:ascii="Times New Roman" w:hAnsi="Times New Roman"/>
          <w:sz w:val="24"/>
          <w:szCs w:val="24"/>
        </w:rPr>
      </w:pPr>
      <w:r>
        <w:rPr>
          <w:rFonts w:ascii="Times New Roman" w:hAnsi="Times New Roman"/>
          <w:sz w:val="24"/>
          <w:szCs w:val="24"/>
        </w:rPr>
        <w:t xml:space="preserve">2020. október 1-vel </w:t>
      </w:r>
      <w:r w:rsidRPr="003A35E8">
        <w:rPr>
          <w:rFonts w:ascii="Times New Roman" w:hAnsi="Times New Roman"/>
          <w:b/>
          <w:sz w:val="24"/>
          <w:szCs w:val="24"/>
        </w:rPr>
        <w:t>Dragonya Magdolna</w:t>
      </w:r>
      <w:r>
        <w:rPr>
          <w:rFonts w:ascii="Times New Roman" w:hAnsi="Times New Roman"/>
          <w:sz w:val="24"/>
          <w:szCs w:val="24"/>
        </w:rPr>
        <w:t xml:space="preserve"> kulturális közfoglalkoztatott segítségével kezdtük el a </w:t>
      </w:r>
      <w:r w:rsidRPr="00B1289A">
        <w:rPr>
          <w:rFonts w:ascii="Times New Roman" w:hAnsi="Times New Roman"/>
          <w:b/>
          <w:sz w:val="24"/>
          <w:szCs w:val="24"/>
        </w:rPr>
        <w:t>régi könyvállományunk</w:t>
      </w:r>
      <w:r>
        <w:rPr>
          <w:rStyle w:val="Lbjegyzet-hivatkozs"/>
          <w:rFonts w:ascii="Times New Roman" w:hAnsi="Times New Roman"/>
          <w:b/>
          <w:sz w:val="24"/>
          <w:szCs w:val="24"/>
        </w:rPr>
        <w:footnoteReference w:id="1"/>
      </w:r>
      <w:r>
        <w:rPr>
          <w:rFonts w:ascii="Times New Roman" w:hAnsi="Times New Roman"/>
          <w:sz w:val="24"/>
          <w:szCs w:val="24"/>
        </w:rPr>
        <w:t xml:space="preserve"> (</w:t>
      </w:r>
      <w:proofErr w:type="spellStart"/>
      <w:r>
        <w:rPr>
          <w:rFonts w:ascii="Times New Roman" w:hAnsi="Times New Roman"/>
          <w:sz w:val="24"/>
          <w:szCs w:val="24"/>
        </w:rPr>
        <w:t>múzeumi+Plébániáról</w:t>
      </w:r>
      <w:proofErr w:type="spellEnd"/>
      <w:r>
        <w:rPr>
          <w:rFonts w:ascii="Times New Roman" w:hAnsi="Times New Roman"/>
          <w:sz w:val="24"/>
          <w:szCs w:val="24"/>
        </w:rPr>
        <w:t xml:space="preserve"> begyűjtött könyvek) leltározását.</w:t>
      </w:r>
    </w:p>
    <w:p w14:paraId="7520C0F3" w14:textId="77777777" w:rsidR="008B1B89" w:rsidRDefault="008B1B89" w:rsidP="008B1B89">
      <w:pPr>
        <w:pStyle w:val="Nincstrkz"/>
        <w:jc w:val="both"/>
        <w:rPr>
          <w:rFonts w:ascii="Times New Roman" w:hAnsi="Times New Roman"/>
          <w:sz w:val="24"/>
          <w:szCs w:val="24"/>
        </w:rPr>
      </w:pPr>
      <w:r>
        <w:rPr>
          <w:rFonts w:ascii="Times New Roman" w:hAnsi="Times New Roman"/>
          <w:sz w:val="24"/>
          <w:szCs w:val="24"/>
        </w:rPr>
        <w:t>A feldolgozás során 269 db könyv került leltározásra a múzeum saját állományából, és</w:t>
      </w:r>
    </w:p>
    <w:p w14:paraId="0497120F" w14:textId="77777777" w:rsidR="008B1B89" w:rsidRDefault="008B1B89" w:rsidP="008B1B89">
      <w:pPr>
        <w:pStyle w:val="Nincstrkz"/>
        <w:jc w:val="both"/>
        <w:rPr>
          <w:rFonts w:ascii="Times New Roman" w:hAnsi="Times New Roman"/>
          <w:sz w:val="24"/>
          <w:szCs w:val="24"/>
        </w:rPr>
      </w:pPr>
      <w:r>
        <w:rPr>
          <w:rFonts w:ascii="Times New Roman" w:hAnsi="Times New Roman"/>
          <w:sz w:val="24"/>
          <w:szCs w:val="24"/>
        </w:rPr>
        <w:t>174 db könyv pedig a Plébánia egykori értékes könyvtárából. Köszönjük Magdika segítségét!</w:t>
      </w:r>
    </w:p>
    <w:p w14:paraId="329C6C97" w14:textId="77777777" w:rsidR="008B1B89" w:rsidRPr="009C7CD5" w:rsidRDefault="008B1B89" w:rsidP="008B1B89">
      <w:pPr>
        <w:pStyle w:val="Nincstrkz"/>
        <w:jc w:val="both"/>
        <w:rPr>
          <w:rFonts w:ascii="Times New Roman" w:hAnsi="Times New Roman"/>
          <w:sz w:val="16"/>
          <w:szCs w:val="16"/>
        </w:rPr>
      </w:pPr>
    </w:p>
    <w:p w14:paraId="35FEBDF7" w14:textId="77777777" w:rsidR="008B1B89" w:rsidRDefault="008B1B89" w:rsidP="008B1B89">
      <w:pPr>
        <w:pStyle w:val="Nincstrkz"/>
        <w:jc w:val="both"/>
        <w:rPr>
          <w:rFonts w:ascii="Times New Roman" w:hAnsi="Times New Roman"/>
          <w:sz w:val="24"/>
          <w:szCs w:val="24"/>
        </w:rPr>
      </w:pPr>
      <w:r>
        <w:rPr>
          <w:rFonts w:ascii="Times New Roman" w:hAnsi="Times New Roman"/>
          <w:sz w:val="24"/>
          <w:szCs w:val="24"/>
        </w:rPr>
        <w:t xml:space="preserve">Az összes leltározott könyvünk 2020. december 31-én </w:t>
      </w:r>
      <w:r w:rsidRPr="007A5A47">
        <w:rPr>
          <w:rFonts w:ascii="Times New Roman" w:hAnsi="Times New Roman"/>
          <w:b/>
          <w:sz w:val="24"/>
          <w:szCs w:val="24"/>
        </w:rPr>
        <w:t>1374</w:t>
      </w:r>
      <w:r>
        <w:rPr>
          <w:rFonts w:ascii="Times New Roman" w:hAnsi="Times New Roman"/>
          <w:sz w:val="24"/>
          <w:szCs w:val="24"/>
        </w:rPr>
        <w:t xml:space="preserve"> db volt.</w:t>
      </w:r>
    </w:p>
    <w:p w14:paraId="08CA6FCC" w14:textId="77777777" w:rsidR="008B1B89" w:rsidRPr="009C7CD5" w:rsidRDefault="008B1B89" w:rsidP="008B1B89">
      <w:pPr>
        <w:pStyle w:val="Nincstrkz"/>
        <w:jc w:val="both"/>
        <w:rPr>
          <w:rFonts w:ascii="Times New Roman" w:hAnsi="Times New Roman"/>
          <w:sz w:val="16"/>
          <w:szCs w:val="16"/>
        </w:rPr>
      </w:pPr>
    </w:p>
    <w:p w14:paraId="592F8806" w14:textId="77777777" w:rsidR="008B1B89" w:rsidRDefault="008B1B89" w:rsidP="008B1B89">
      <w:pPr>
        <w:pStyle w:val="Nincstrkz"/>
        <w:rPr>
          <w:rFonts w:ascii="Times New Roman" w:hAnsi="Times New Roman"/>
          <w:sz w:val="24"/>
          <w:szCs w:val="24"/>
        </w:rPr>
      </w:pPr>
      <w:r w:rsidRPr="00FD165C">
        <w:rPr>
          <w:rFonts w:ascii="Times New Roman" w:hAnsi="Times New Roman"/>
          <w:b/>
          <w:sz w:val="24"/>
          <w:szCs w:val="24"/>
        </w:rPr>
        <w:t xml:space="preserve">DVD </w:t>
      </w:r>
      <w:r>
        <w:rPr>
          <w:rFonts w:ascii="Times New Roman" w:hAnsi="Times New Roman"/>
          <w:b/>
          <w:sz w:val="24"/>
          <w:szCs w:val="24"/>
        </w:rPr>
        <w:t xml:space="preserve">- </w:t>
      </w:r>
      <w:r w:rsidRPr="00FD165C">
        <w:rPr>
          <w:rFonts w:ascii="Times New Roman" w:hAnsi="Times New Roman"/>
          <w:b/>
          <w:sz w:val="24"/>
          <w:szCs w:val="24"/>
        </w:rPr>
        <w:t>tárunk</w:t>
      </w:r>
      <w:r>
        <w:rPr>
          <w:rFonts w:ascii="Times New Roman" w:hAnsi="Times New Roman"/>
          <w:sz w:val="24"/>
          <w:szCs w:val="24"/>
        </w:rPr>
        <w:t xml:space="preserve"> két esemény felvételével gyarapodott, 1. A </w:t>
      </w:r>
      <w:proofErr w:type="spellStart"/>
      <w:r>
        <w:rPr>
          <w:rFonts w:ascii="Times New Roman" w:hAnsi="Times New Roman"/>
          <w:sz w:val="24"/>
          <w:szCs w:val="24"/>
        </w:rPr>
        <w:t>Reitmayer</w:t>
      </w:r>
      <w:proofErr w:type="spellEnd"/>
      <w:r>
        <w:rPr>
          <w:rFonts w:ascii="Times New Roman" w:hAnsi="Times New Roman"/>
          <w:sz w:val="24"/>
          <w:szCs w:val="24"/>
        </w:rPr>
        <w:t xml:space="preserve"> </w:t>
      </w:r>
      <w:proofErr w:type="spellStart"/>
      <w:r>
        <w:rPr>
          <w:rFonts w:ascii="Times New Roman" w:hAnsi="Times New Roman"/>
          <w:sz w:val="24"/>
          <w:szCs w:val="24"/>
        </w:rPr>
        <w:t>Iózsef</w:t>
      </w:r>
      <w:proofErr w:type="spellEnd"/>
      <w:r>
        <w:rPr>
          <w:rFonts w:ascii="Times New Roman" w:hAnsi="Times New Roman"/>
          <w:sz w:val="24"/>
          <w:szCs w:val="24"/>
        </w:rPr>
        <w:t xml:space="preserve"> fafaragó Emlékkiállítás megnyitó felvételével (0:24 perc), 2. a fafaragó művészről készült filmösszeállítással 1975. évből (0:7 perc). </w:t>
      </w:r>
      <w:proofErr w:type="spellStart"/>
      <w:r>
        <w:rPr>
          <w:rFonts w:ascii="Times New Roman" w:hAnsi="Times New Roman"/>
          <w:sz w:val="24"/>
          <w:szCs w:val="24"/>
        </w:rPr>
        <w:t>Leltározottságuk</w:t>
      </w:r>
      <w:proofErr w:type="spellEnd"/>
      <w:r>
        <w:rPr>
          <w:rFonts w:ascii="Times New Roman" w:hAnsi="Times New Roman"/>
          <w:sz w:val="24"/>
          <w:szCs w:val="24"/>
        </w:rPr>
        <w:t xml:space="preserve"> naprakész (112., 113.).     </w:t>
      </w:r>
    </w:p>
    <w:p w14:paraId="0F8240C0" w14:textId="77777777" w:rsidR="008B1B89" w:rsidRDefault="008B1B89" w:rsidP="008B1B89">
      <w:pPr>
        <w:pStyle w:val="Nincstrkz"/>
        <w:rPr>
          <w:rFonts w:ascii="Times New Roman" w:hAnsi="Times New Roman"/>
          <w:sz w:val="24"/>
          <w:szCs w:val="24"/>
        </w:rPr>
      </w:pPr>
      <w:proofErr w:type="spellStart"/>
      <w:r w:rsidRPr="007A5A47">
        <w:rPr>
          <w:rFonts w:ascii="Times New Roman" w:hAnsi="Times New Roman"/>
          <w:b/>
          <w:sz w:val="24"/>
          <w:szCs w:val="24"/>
        </w:rPr>
        <w:t>Valkony</w:t>
      </w:r>
      <w:proofErr w:type="spellEnd"/>
      <w:r w:rsidRPr="007A5A47">
        <w:rPr>
          <w:rFonts w:ascii="Times New Roman" w:hAnsi="Times New Roman"/>
          <w:b/>
          <w:sz w:val="24"/>
          <w:szCs w:val="24"/>
        </w:rPr>
        <w:t xml:space="preserve"> Antal</w:t>
      </w:r>
      <w:r>
        <w:rPr>
          <w:rFonts w:ascii="Times New Roman" w:hAnsi="Times New Roman"/>
          <w:sz w:val="24"/>
          <w:szCs w:val="24"/>
        </w:rPr>
        <w:t xml:space="preserve"> tanár úrnak hálásan köszönjük, meg a filmfelvételeket!  </w:t>
      </w:r>
    </w:p>
    <w:p w14:paraId="12FAAED0" w14:textId="77777777" w:rsidR="008B1B89" w:rsidRDefault="008B1B89" w:rsidP="008B1B89">
      <w:pPr>
        <w:pStyle w:val="Nincstrkz"/>
        <w:jc w:val="both"/>
        <w:rPr>
          <w:rFonts w:ascii="Times New Roman" w:hAnsi="Times New Roman"/>
          <w:sz w:val="24"/>
          <w:szCs w:val="24"/>
        </w:rPr>
      </w:pPr>
      <w:r>
        <w:rPr>
          <w:rFonts w:ascii="Times New Roman" w:hAnsi="Times New Roman"/>
          <w:sz w:val="24"/>
          <w:szCs w:val="24"/>
        </w:rPr>
        <w:t xml:space="preserve">Könyvtárunk részére begyűjtöttük az isaszegi </w:t>
      </w:r>
      <w:r w:rsidRPr="003A35E8">
        <w:rPr>
          <w:rFonts w:ascii="Times New Roman" w:hAnsi="Times New Roman"/>
          <w:b/>
          <w:sz w:val="24"/>
          <w:szCs w:val="24"/>
        </w:rPr>
        <w:t>Önkormányzati Tájékoztató</w:t>
      </w:r>
      <w:r>
        <w:rPr>
          <w:rFonts w:ascii="Times New Roman" w:hAnsi="Times New Roman"/>
          <w:sz w:val="24"/>
          <w:szCs w:val="24"/>
        </w:rPr>
        <w:t xml:space="preserve"> újság, valamennyi példányát, valamint az </w:t>
      </w:r>
      <w:r w:rsidRPr="003A35E8">
        <w:rPr>
          <w:rFonts w:ascii="Times New Roman" w:hAnsi="Times New Roman"/>
          <w:b/>
          <w:sz w:val="24"/>
          <w:szCs w:val="24"/>
        </w:rPr>
        <w:t>Isaszegi Iránytű</w:t>
      </w:r>
      <w:r>
        <w:rPr>
          <w:rFonts w:ascii="Times New Roman" w:hAnsi="Times New Roman"/>
          <w:sz w:val="24"/>
          <w:szCs w:val="24"/>
        </w:rPr>
        <w:t xml:space="preserve"> c. időszaki kiadvány számait.</w:t>
      </w:r>
    </w:p>
    <w:p w14:paraId="361129B8" w14:textId="77777777" w:rsidR="008B1B89" w:rsidRPr="009C7CD5" w:rsidRDefault="008B1B89" w:rsidP="008B1B89">
      <w:pPr>
        <w:pStyle w:val="Nincstrkz"/>
        <w:jc w:val="both"/>
        <w:rPr>
          <w:rFonts w:ascii="Times New Roman" w:hAnsi="Times New Roman"/>
          <w:b/>
          <w:sz w:val="16"/>
          <w:szCs w:val="16"/>
          <w:lang w:eastAsia="hu-HU"/>
        </w:rPr>
      </w:pPr>
    </w:p>
    <w:p w14:paraId="3517B717" w14:textId="77777777" w:rsidR="009C7CD5" w:rsidRPr="009C7CD5" w:rsidRDefault="009C7CD5" w:rsidP="008B1B89">
      <w:pPr>
        <w:pStyle w:val="Nincstrkz"/>
        <w:jc w:val="both"/>
        <w:rPr>
          <w:rFonts w:ascii="Times New Roman" w:hAnsi="Times New Roman"/>
          <w:b/>
          <w:sz w:val="16"/>
          <w:szCs w:val="16"/>
          <w:lang w:eastAsia="hu-HU"/>
        </w:rPr>
      </w:pPr>
    </w:p>
    <w:p w14:paraId="4B7A4E9C" w14:textId="3AF71CC6" w:rsidR="008B1B89" w:rsidRPr="00A06F28" w:rsidRDefault="008B1B89" w:rsidP="008B1B89">
      <w:pPr>
        <w:pStyle w:val="Nincstrkz"/>
        <w:jc w:val="both"/>
        <w:rPr>
          <w:rFonts w:ascii="Times New Roman" w:hAnsi="Times New Roman"/>
          <w:b/>
          <w:sz w:val="28"/>
          <w:szCs w:val="28"/>
          <w:lang w:eastAsia="hu-HU"/>
        </w:rPr>
      </w:pPr>
      <w:r>
        <w:rPr>
          <w:rFonts w:ascii="Times New Roman" w:hAnsi="Times New Roman"/>
          <w:b/>
          <w:sz w:val="28"/>
          <w:szCs w:val="28"/>
          <w:lang w:eastAsia="hu-HU"/>
        </w:rPr>
        <w:t>Tárgyi adományok:</w:t>
      </w:r>
    </w:p>
    <w:tbl>
      <w:tblPr>
        <w:tblW w:w="8851" w:type="dxa"/>
        <w:tblCellMar>
          <w:left w:w="70" w:type="dxa"/>
          <w:right w:w="70" w:type="dxa"/>
        </w:tblCellMar>
        <w:tblLook w:val="04A0" w:firstRow="1" w:lastRow="0" w:firstColumn="1" w:lastColumn="0" w:noHBand="0" w:noVBand="1"/>
      </w:tblPr>
      <w:tblGrid>
        <w:gridCol w:w="721"/>
        <w:gridCol w:w="1141"/>
        <w:gridCol w:w="3457"/>
        <w:gridCol w:w="721"/>
        <w:gridCol w:w="2811"/>
      </w:tblGrid>
      <w:tr w:rsidR="008B1B89" w:rsidRPr="00614CBE" w14:paraId="1ABB6C01" w14:textId="77777777" w:rsidTr="008B1B89">
        <w:trPr>
          <w:trHeight w:val="1102"/>
        </w:trPr>
        <w:tc>
          <w:tcPr>
            <w:tcW w:w="721" w:type="dxa"/>
            <w:tcBorders>
              <w:top w:val="nil"/>
              <w:left w:val="nil"/>
              <w:bottom w:val="nil"/>
              <w:right w:val="nil"/>
            </w:tcBorders>
            <w:shd w:val="clear" w:color="auto" w:fill="auto"/>
            <w:noWrap/>
            <w:vAlign w:val="bottom"/>
            <w:hideMark/>
          </w:tcPr>
          <w:p w14:paraId="2E269D8D"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 xml:space="preserve">1-T           </w:t>
            </w:r>
          </w:p>
        </w:tc>
        <w:tc>
          <w:tcPr>
            <w:tcW w:w="1141" w:type="dxa"/>
            <w:tcBorders>
              <w:top w:val="nil"/>
              <w:left w:val="nil"/>
              <w:bottom w:val="nil"/>
              <w:right w:val="nil"/>
            </w:tcBorders>
            <w:shd w:val="clear" w:color="auto" w:fill="auto"/>
            <w:noWrap/>
            <w:vAlign w:val="bottom"/>
            <w:hideMark/>
          </w:tcPr>
          <w:p w14:paraId="1A76ECC3"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2020.03.11</w:t>
            </w:r>
          </w:p>
        </w:tc>
        <w:tc>
          <w:tcPr>
            <w:tcW w:w="3457" w:type="dxa"/>
            <w:tcBorders>
              <w:top w:val="nil"/>
              <w:left w:val="nil"/>
              <w:bottom w:val="nil"/>
              <w:right w:val="nil"/>
            </w:tcBorders>
            <w:shd w:val="clear" w:color="auto" w:fill="auto"/>
            <w:vAlign w:val="bottom"/>
            <w:hideMark/>
          </w:tcPr>
          <w:p w14:paraId="5F65B3B4"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Kisfejes citera (13 húrral, ebből kettő elszakadt), műbőr hordtáskában Három kisfejjel ellátott, alul nyitott népies hangszer</w:t>
            </w:r>
          </w:p>
        </w:tc>
        <w:tc>
          <w:tcPr>
            <w:tcW w:w="721" w:type="dxa"/>
            <w:tcBorders>
              <w:top w:val="nil"/>
              <w:left w:val="nil"/>
              <w:bottom w:val="nil"/>
              <w:right w:val="nil"/>
            </w:tcBorders>
            <w:shd w:val="clear" w:color="auto" w:fill="auto"/>
            <w:noWrap/>
            <w:vAlign w:val="bottom"/>
            <w:hideMark/>
          </w:tcPr>
          <w:p w14:paraId="5BABE970"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2.</w:t>
            </w:r>
          </w:p>
        </w:tc>
        <w:tc>
          <w:tcPr>
            <w:tcW w:w="2811" w:type="dxa"/>
            <w:tcBorders>
              <w:top w:val="nil"/>
              <w:left w:val="nil"/>
              <w:bottom w:val="nil"/>
              <w:right w:val="nil"/>
            </w:tcBorders>
            <w:shd w:val="clear" w:color="auto" w:fill="auto"/>
            <w:noWrap/>
            <w:vAlign w:val="bottom"/>
            <w:hideMark/>
          </w:tcPr>
          <w:p w14:paraId="6D2760DA"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Horváth István, Isaszeg</w:t>
            </w:r>
          </w:p>
        </w:tc>
      </w:tr>
      <w:tr w:rsidR="008B1B89" w:rsidRPr="00614CBE" w14:paraId="6A6E047D" w14:textId="77777777" w:rsidTr="008B1B89">
        <w:trPr>
          <w:trHeight w:val="734"/>
        </w:trPr>
        <w:tc>
          <w:tcPr>
            <w:tcW w:w="721" w:type="dxa"/>
            <w:tcBorders>
              <w:top w:val="nil"/>
              <w:left w:val="nil"/>
              <w:bottom w:val="nil"/>
              <w:right w:val="nil"/>
            </w:tcBorders>
            <w:shd w:val="clear" w:color="auto" w:fill="auto"/>
            <w:noWrap/>
            <w:vAlign w:val="bottom"/>
            <w:hideMark/>
          </w:tcPr>
          <w:p w14:paraId="232B2FEB"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2-T.</w:t>
            </w:r>
          </w:p>
        </w:tc>
        <w:tc>
          <w:tcPr>
            <w:tcW w:w="1141" w:type="dxa"/>
            <w:tcBorders>
              <w:top w:val="nil"/>
              <w:left w:val="nil"/>
              <w:bottom w:val="nil"/>
              <w:right w:val="nil"/>
            </w:tcBorders>
            <w:shd w:val="clear" w:color="auto" w:fill="auto"/>
            <w:noWrap/>
            <w:vAlign w:val="bottom"/>
            <w:hideMark/>
          </w:tcPr>
          <w:p w14:paraId="4AD9FDC6"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2020.05.06</w:t>
            </w:r>
          </w:p>
        </w:tc>
        <w:tc>
          <w:tcPr>
            <w:tcW w:w="3457" w:type="dxa"/>
            <w:tcBorders>
              <w:top w:val="nil"/>
              <w:left w:val="nil"/>
              <w:bottom w:val="nil"/>
              <w:right w:val="nil"/>
            </w:tcBorders>
            <w:shd w:val="clear" w:color="auto" w:fill="auto"/>
            <w:vAlign w:val="bottom"/>
            <w:hideMark/>
          </w:tcPr>
          <w:p w14:paraId="27E95FA3"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Isaszegi Honvédszobrot ábrázoló képeslap, színezett 1942. nov. 2-án adták postára</w:t>
            </w:r>
          </w:p>
        </w:tc>
        <w:tc>
          <w:tcPr>
            <w:tcW w:w="721" w:type="dxa"/>
            <w:tcBorders>
              <w:top w:val="nil"/>
              <w:left w:val="nil"/>
              <w:bottom w:val="nil"/>
              <w:right w:val="nil"/>
            </w:tcBorders>
            <w:shd w:val="clear" w:color="auto" w:fill="auto"/>
            <w:noWrap/>
            <w:vAlign w:val="bottom"/>
            <w:hideMark/>
          </w:tcPr>
          <w:p w14:paraId="3F06A75D"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1.</w:t>
            </w:r>
          </w:p>
        </w:tc>
        <w:tc>
          <w:tcPr>
            <w:tcW w:w="2811" w:type="dxa"/>
            <w:tcBorders>
              <w:top w:val="nil"/>
              <w:left w:val="nil"/>
              <w:bottom w:val="nil"/>
              <w:right w:val="nil"/>
            </w:tcBorders>
            <w:shd w:val="clear" w:color="auto" w:fill="auto"/>
            <w:noWrap/>
            <w:vAlign w:val="bottom"/>
            <w:hideMark/>
          </w:tcPr>
          <w:p w14:paraId="7D4F68A2"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Szlávik Jánosné, Gödöllő</w:t>
            </w:r>
          </w:p>
        </w:tc>
      </w:tr>
      <w:tr w:rsidR="008B1B89" w:rsidRPr="00614CBE" w14:paraId="75E2C634" w14:textId="77777777" w:rsidTr="008B1B89">
        <w:trPr>
          <w:trHeight w:val="734"/>
        </w:trPr>
        <w:tc>
          <w:tcPr>
            <w:tcW w:w="721" w:type="dxa"/>
            <w:tcBorders>
              <w:top w:val="nil"/>
              <w:left w:val="nil"/>
              <w:bottom w:val="nil"/>
              <w:right w:val="nil"/>
            </w:tcBorders>
            <w:shd w:val="clear" w:color="auto" w:fill="auto"/>
            <w:noWrap/>
            <w:vAlign w:val="bottom"/>
            <w:hideMark/>
          </w:tcPr>
          <w:p w14:paraId="19AF1025"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proofErr w:type="gramStart"/>
            <w:r w:rsidRPr="00614CBE">
              <w:rPr>
                <w:rFonts w:ascii="Arial CE" w:eastAsia="Times New Roman" w:hAnsi="Arial CE" w:cs="Arial CE"/>
                <w:sz w:val="20"/>
                <w:szCs w:val="20"/>
                <w:lang w:eastAsia="hu-HU"/>
              </w:rPr>
              <w:t>3-N</w:t>
            </w:r>
            <w:proofErr w:type="gramEnd"/>
          </w:p>
        </w:tc>
        <w:tc>
          <w:tcPr>
            <w:tcW w:w="1141" w:type="dxa"/>
            <w:tcBorders>
              <w:top w:val="nil"/>
              <w:left w:val="nil"/>
              <w:bottom w:val="nil"/>
              <w:right w:val="nil"/>
            </w:tcBorders>
            <w:shd w:val="clear" w:color="auto" w:fill="auto"/>
            <w:noWrap/>
            <w:vAlign w:val="bottom"/>
            <w:hideMark/>
          </w:tcPr>
          <w:p w14:paraId="6C0B2206"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2020.10.04</w:t>
            </w:r>
          </w:p>
        </w:tc>
        <w:tc>
          <w:tcPr>
            <w:tcW w:w="3457" w:type="dxa"/>
            <w:tcBorders>
              <w:top w:val="nil"/>
              <w:left w:val="nil"/>
              <w:bottom w:val="nil"/>
              <w:right w:val="nil"/>
            </w:tcBorders>
            <w:shd w:val="clear" w:color="auto" w:fill="auto"/>
            <w:noWrap/>
            <w:vAlign w:val="bottom"/>
            <w:hideMark/>
          </w:tcPr>
          <w:p w14:paraId="02251E12"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Kicsi szita (</w:t>
            </w:r>
            <w:proofErr w:type="spellStart"/>
            <w:r w:rsidRPr="00614CBE">
              <w:rPr>
                <w:rFonts w:ascii="Arial CE" w:eastAsia="Times New Roman" w:hAnsi="Arial CE" w:cs="Arial CE"/>
                <w:sz w:val="20"/>
                <w:szCs w:val="20"/>
                <w:lang w:eastAsia="hu-HU"/>
              </w:rPr>
              <w:t>átm</w:t>
            </w:r>
            <w:proofErr w:type="spellEnd"/>
            <w:r w:rsidRPr="00614CBE">
              <w:rPr>
                <w:rFonts w:ascii="Arial CE" w:eastAsia="Times New Roman" w:hAnsi="Arial CE" w:cs="Arial CE"/>
                <w:sz w:val="20"/>
                <w:szCs w:val="20"/>
                <w:lang w:eastAsia="hu-HU"/>
              </w:rPr>
              <w:t>. 13 cm), fehér merítő kanál</w:t>
            </w:r>
          </w:p>
        </w:tc>
        <w:tc>
          <w:tcPr>
            <w:tcW w:w="721" w:type="dxa"/>
            <w:tcBorders>
              <w:top w:val="nil"/>
              <w:left w:val="nil"/>
              <w:bottom w:val="nil"/>
              <w:right w:val="nil"/>
            </w:tcBorders>
            <w:shd w:val="clear" w:color="auto" w:fill="auto"/>
            <w:noWrap/>
            <w:vAlign w:val="bottom"/>
            <w:hideMark/>
          </w:tcPr>
          <w:p w14:paraId="64FF3C94"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2.</w:t>
            </w:r>
          </w:p>
        </w:tc>
        <w:tc>
          <w:tcPr>
            <w:tcW w:w="2811" w:type="dxa"/>
            <w:tcBorders>
              <w:top w:val="nil"/>
              <w:left w:val="nil"/>
              <w:bottom w:val="nil"/>
              <w:right w:val="nil"/>
            </w:tcBorders>
            <w:shd w:val="clear" w:color="auto" w:fill="auto"/>
            <w:vAlign w:val="bottom"/>
            <w:hideMark/>
          </w:tcPr>
          <w:p w14:paraId="2EC3E1C5" w14:textId="77777777" w:rsidR="008B1B89" w:rsidRDefault="008B1B89" w:rsidP="000F2E91">
            <w:pPr>
              <w:spacing w:after="0" w:line="240" w:lineRule="auto"/>
              <w:jc w:val="both"/>
              <w:rPr>
                <w:rFonts w:ascii="Arial CE" w:eastAsia="Times New Roman" w:hAnsi="Arial CE" w:cs="Arial CE"/>
                <w:sz w:val="20"/>
                <w:szCs w:val="20"/>
                <w:lang w:eastAsia="hu-HU"/>
              </w:rPr>
            </w:pPr>
            <w:r w:rsidRPr="00614CBE">
              <w:rPr>
                <w:rFonts w:ascii="Arial CE" w:eastAsia="Times New Roman" w:hAnsi="Arial CE" w:cs="Arial CE"/>
                <w:sz w:val="20"/>
                <w:szCs w:val="20"/>
                <w:lang w:eastAsia="hu-HU"/>
              </w:rPr>
              <w:t xml:space="preserve">Dr. </w:t>
            </w:r>
            <w:proofErr w:type="spellStart"/>
            <w:r w:rsidRPr="00614CBE">
              <w:rPr>
                <w:rFonts w:ascii="Arial CE" w:eastAsia="Times New Roman" w:hAnsi="Arial CE" w:cs="Arial CE"/>
                <w:sz w:val="20"/>
                <w:szCs w:val="20"/>
                <w:lang w:eastAsia="hu-HU"/>
              </w:rPr>
              <w:t>Vinceffyné</w:t>
            </w:r>
            <w:proofErr w:type="spellEnd"/>
            <w:r w:rsidRPr="00614CBE">
              <w:rPr>
                <w:rFonts w:ascii="Arial CE" w:eastAsia="Times New Roman" w:hAnsi="Arial CE" w:cs="Arial CE"/>
                <w:sz w:val="20"/>
                <w:szCs w:val="20"/>
                <w:lang w:eastAsia="hu-HU"/>
              </w:rPr>
              <w:t xml:space="preserve"> Jenei Klára, </w:t>
            </w:r>
          </w:p>
          <w:p w14:paraId="2BB9118B" w14:textId="77777777" w:rsidR="008B1B89" w:rsidRPr="00614CBE" w:rsidRDefault="008B1B89" w:rsidP="000F2E91">
            <w:pPr>
              <w:spacing w:after="0" w:line="240" w:lineRule="auto"/>
              <w:jc w:val="both"/>
              <w:rPr>
                <w:rFonts w:ascii="Arial CE" w:eastAsia="Times New Roman" w:hAnsi="Arial CE" w:cs="Arial CE"/>
                <w:sz w:val="20"/>
                <w:szCs w:val="20"/>
                <w:lang w:eastAsia="hu-HU"/>
              </w:rPr>
            </w:pPr>
            <w:r>
              <w:rPr>
                <w:rFonts w:ascii="Arial CE" w:eastAsia="Times New Roman" w:hAnsi="Arial CE" w:cs="Arial CE"/>
                <w:sz w:val="20"/>
                <w:szCs w:val="20"/>
                <w:lang w:eastAsia="hu-HU"/>
              </w:rPr>
              <w:t>Isaszeg</w:t>
            </w:r>
            <w:r w:rsidRPr="00614CBE">
              <w:rPr>
                <w:rFonts w:ascii="Arial CE" w:eastAsia="Times New Roman" w:hAnsi="Arial CE" w:cs="Arial CE"/>
                <w:sz w:val="20"/>
                <w:szCs w:val="20"/>
                <w:lang w:eastAsia="hu-HU"/>
              </w:rPr>
              <w:t xml:space="preserve"> </w:t>
            </w:r>
          </w:p>
        </w:tc>
      </w:tr>
    </w:tbl>
    <w:p w14:paraId="237702C7" w14:textId="77777777" w:rsidR="00223CF4" w:rsidRPr="009C7CD5" w:rsidRDefault="00223CF4" w:rsidP="00223CF4">
      <w:pPr>
        <w:pStyle w:val="Nincstrkz"/>
        <w:jc w:val="both"/>
        <w:rPr>
          <w:rFonts w:ascii="Times New Roman" w:hAnsi="Times New Roman"/>
          <w:color w:val="808080" w:themeColor="background1" w:themeShade="80"/>
          <w:sz w:val="16"/>
          <w:szCs w:val="16"/>
        </w:rPr>
      </w:pPr>
    </w:p>
    <w:sectPr w:rsidR="00223CF4" w:rsidRPr="009C7CD5">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824051" w14:textId="77777777" w:rsidR="00975A02" w:rsidRDefault="00975A02" w:rsidP="00223CF4">
      <w:pPr>
        <w:spacing w:after="0" w:line="240" w:lineRule="auto"/>
      </w:pPr>
      <w:r>
        <w:separator/>
      </w:r>
    </w:p>
  </w:endnote>
  <w:endnote w:type="continuationSeparator" w:id="0">
    <w:p w14:paraId="5AD352B0" w14:textId="77777777" w:rsidR="00975A02" w:rsidRDefault="00975A02" w:rsidP="00223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CE">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56078960"/>
      <w:docPartObj>
        <w:docPartGallery w:val="Page Numbers (Bottom of Page)"/>
        <w:docPartUnique/>
      </w:docPartObj>
    </w:sdtPr>
    <w:sdtEndPr/>
    <w:sdtContent>
      <w:p w14:paraId="1DA5F818" w14:textId="35982257" w:rsidR="00264E85" w:rsidRDefault="00264E85">
        <w:pPr>
          <w:pStyle w:val="llb"/>
          <w:jc w:val="right"/>
        </w:pPr>
        <w:r>
          <w:fldChar w:fldCharType="begin"/>
        </w:r>
        <w:r>
          <w:instrText>PAGE   \* MERGEFORMAT</w:instrText>
        </w:r>
        <w:r>
          <w:fldChar w:fldCharType="separate"/>
        </w:r>
        <w:r>
          <w:t>2</w:t>
        </w:r>
        <w:r>
          <w:fldChar w:fldCharType="end"/>
        </w:r>
      </w:p>
    </w:sdtContent>
  </w:sdt>
  <w:p w14:paraId="6C056DE4" w14:textId="77777777" w:rsidR="00504639" w:rsidRDefault="00504639">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5BF7DF" w14:textId="77777777" w:rsidR="00975A02" w:rsidRDefault="00975A02" w:rsidP="00223CF4">
      <w:pPr>
        <w:spacing w:after="0" w:line="240" w:lineRule="auto"/>
      </w:pPr>
      <w:r>
        <w:separator/>
      </w:r>
    </w:p>
  </w:footnote>
  <w:footnote w:type="continuationSeparator" w:id="0">
    <w:p w14:paraId="320EA698" w14:textId="77777777" w:rsidR="00975A02" w:rsidRDefault="00975A02" w:rsidP="00223CF4">
      <w:pPr>
        <w:spacing w:after="0" w:line="240" w:lineRule="auto"/>
      </w:pPr>
      <w:r>
        <w:continuationSeparator/>
      </w:r>
    </w:p>
  </w:footnote>
  <w:footnote w:id="1">
    <w:p w14:paraId="3A7A9C3B" w14:textId="40C39245" w:rsidR="008B1B89" w:rsidRDefault="008B1B89" w:rsidP="008B1B89">
      <w:pPr>
        <w:pStyle w:val="Lbjegyzetszveg"/>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1FF1F8" w14:textId="5B27B0A8" w:rsidR="00223CF4" w:rsidRPr="00223CF4" w:rsidRDefault="00DF3BB1" w:rsidP="00223CF4">
    <w:pPr>
      <w:pStyle w:val="lfej"/>
      <w:tabs>
        <w:tab w:val="clear" w:pos="4536"/>
        <w:tab w:val="center" w:pos="1440"/>
      </w:tabs>
      <w:rPr>
        <w:bCs/>
        <w:iCs/>
        <w:sz w:val="20"/>
        <w:szCs w:val="20"/>
      </w:rPr>
    </w:pPr>
    <w:r>
      <w:rPr>
        <w:bCs/>
        <w:iCs/>
        <w:sz w:val="20"/>
        <w:szCs w:val="20"/>
      </w:rPr>
      <w:t>5</w:t>
    </w:r>
    <w:r w:rsidR="00223CF4" w:rsidRPr="00223CF4">
      <w:rPr>
        <w:bCs/>
        <w:iCs/>
        <w:sz w:val="20"/>
        <w:szCs w:val="20"/>
      </w:rPr>
      <w:t>. sz. melléklet</w:t>
    </w:r>
    <w:r w:rsidR="00223CF4" w:rsidRPr="00223CF4">
      <w:rPr>
        <w:bCs/>
        <w:iCs/>
        <w:sz w:val="20"/>
        <w:szCs w:val="20"/>
      </w:rPr>
      <w:tab/>
    </w:r>
    <w:r w:rsidR="00223CF4" w:rsidRPr="00223CF4">
      <w:rPr>
        <w:bCs/>
        <w:iCs/>
        <w:sz w:val="20"/>
        <w:szCs w:val="20"/>
      </w:rPr>
      <w:tab/>
    </w:r>
    <w:r w:rsidRPr="00223CF4">
      <w:rPr>
        <w:bCs/>
        <w:iCs/>
        <w:sz w:val="20"/>
        <w:szCs w:val="20"/>
      </w:rPr>
      <w:t xml:space="preserve">Tárgyi gyarapodás </w:t>
    </w:r>
    <w:r>
      <w:rPr>
        <w:bCs/>
        <w:iCs/>
        <w:sz w:val="20"/>
        <w:szCs w:val="20"/>
      </w:rPr>
      <w:t>(</w:t>
    </w:r>
    <w:r w:rsidR="00223CF4" w:rsidRPr="00223CF4">
      <w:rPr>
        <w:bCs/>
        <w:iCs/>
        <w:sz w:val="20"/>
        <w:szCs w:val="20"/>
      </w:rPr>
      <w:t>Múzeumi Kiállítóhely</w:t>
    </w:r>
    <w:r>
      <w:rPr>
        <w:bCs/>
        <w:iCs/>
        <w:sz w:val="20"/>
        <w:szCs w:val="20"/>
      </w:rPr>
      <w:t>)</w:t>
    </w:r>
    <w:r w:rsidR="00223CF4" w:rsidRPr="00223CF4">
      <w:rPr>
        <w:bCs/>
        <w:iCs/>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EC574C"/>
    <w:multiLevelType w:val="hybridMultilevel"/>
    <w:tmpl w:val="11AC75CC"/>
    <w:lvl w:ilvl="0" w:tplc="A628E754">
      <w:start w:val="60"/>
      <w:numFmt w:val="decimal"/>
      <w:lvlText w:val="%1."/>
      <w:lvlJc w:val="left"/>
      <w:pPr>
        <w:ind w:left="720" w:hanging="360"/>
      </w:pPr>
      <w:rPr>
        <w:rFonts w:ascii="Times New Roman" w:eastAsia="Calibri" w:hAnsi="Times New Roman" w:cs="Times New Roman" w:hint="default"/>
        <w:b w:val="0"/>
        <w:bCs/>
        <w:u w:val="singl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CF4"/>
    <w:rsid w:val="00223CF4"/>
    <w:rsid w:val="00264E85"/>
    <w:rsid w:val="00370F65"/>
    <w:rsid w:val="00384133"/>
    <w:rsid w:val="003B1765"/>
    <w:rsid w:val="003F784D"/>
    <w:rsid w:val="0045764D"/>
    <w:rsid w:val="00504639"/>
    <w:rsid w:val="005F287F"/>
    <w:rsid w:val="00775C87"/>
    <w:rsid w:val="008043A1"/>
    <w:rsid w:val="008B1B89"/>
    <w:rsid w:val="00975A02"/>
    <w:rsid w:val="009C7CD5"/>
    <w:rsid w:val="00AA3E6E"/>
    <w:rsid w:val="00BE2379"/>
    <w:rsid w:val="00DA32C3"/>
    <w:rsid w:val="00DF3BB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CF341"/>
  <w15:chartTrackingRefBased/>
  <w15:docId w15:val="{ADAEB2DF-43E6-4D3C-8DBF-2B8F15EDF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8B1B89"/>
    <w:pPr>
      <w:spacing w:after="200" w:line="276" w:lineRule="auto"/>
    </w:p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incstrkz">
    <w:name w:val="No Spacing"/>
    <w:uiPriority w:val="1"/>
    <w:qFormat/>
    <w:rsid w:val="00223CF4"/>
    <w:pPr>
      <w:spacing w:after="0" w:line="240" w:lineRule="auto"/>
    </w:pPr>
    <w:rPr>
      <w:rFonts w:ascii="Calibri" w:eastAsia="Calibri" w:hAnsi="Calibri" w:cs="Times New Roman"/>
    </w:rPr>
  </w:style>
  <w:style w:type="paragraph" w:styleId="Lbjegyzetszveg">
    <w:name w:val="footnote text"/>
    <w:basedOn w:val="Norml"/>
    <w:link w:val="LbjegyzetszvegChar"/>
    <w:uiPriority w:val="99"/>
    <w:unhideWhenUsed/>
    <w:rsid w:val="00223CF4"/>
    <w:pPr>
      <w:spacing w:after="0" w:line="240" w:lineRule="auto"/>
    </w:pPr>
    <w:rPr>
      <w:rFonts w:ascii="Calibri" w:eastAsia="Calibri" w:hAnsi="Calibri" w:cs="Times New Roman"/>
      <w:sz w:val="20"/>
      <w:szCs w:val="20"/>
      <w:lang w:val="x-none"/>
    </w:rPr>
  </w:style>
  <w:style w:type="character" w:customStyle="1" w:styleId="LbjegyzetszvegChar">
    <w:name w:val="Lábjegyzetszöveg Char"/>
    <w:basedOn w:val="Bekezdsalapbettpusa"/>
    <w:link w:val="Lbjegyzetszveg"/>
    <w:uiPriority w:val="99"/>
    <w:rsid w:val="00223CF4"/>
    <w:rPr>
      <w:rFonts w:ascii="Calibri" w:eastAsia="Calibri" w:hAnsi="Calibri" w:cs="Times New Roman"/>
      <w:sz w:val="20"/>
      <w:szCs w:val="20"/>
      <w:lang w:val="x-none"/>
    </w:rPr>
  </w:style>
  <w:style w:type="character" w:styleId="Lbjegyzet-hivatkozs">
    <w:name w:val="footnote reference"/>
    <w:uiPriority w:val="99"/>
    <w:unhideWhenUsed/>
    <w:rsid w:val="00223CF4"/>
    <w:rPr>
      <w:vertAlign w:val="superscript"/>
    </w:rPr>
  </w:style>
  <w:style w:type="paragraph" w:styleId="lfej">
    <w:name w:val="header"/>
    <w:basedOn w:val="Norml"/>
    <w:link w:val="lfejChar"/>
    <w:unhideWhenUsed/>
    <w:rsid w:val="00223CF4"/>
    <w:pPr>
      <w:tabs>
        <w:tab w:val="center" w:pos="4536"/>
        <w:tab w:val="right" w:pos="9072"/>
      </w:tabs>
      <w:spacing w:after="0" w:line="240" w:lineRule="auto"/>
    </w:pPr>
  </w:style>
  <w:style w:type="character" w:customStyle="1" w:styleId="lfejChar">
    <w:name w:val="Élőfej Char"/>
    <w:basedOn w:val="Bekezdsalapbettpusa"/>
    <w:link w:val="lfej"/>
    <w:rsid w:val="00223CF4"/>
  </w:style>
  <w:style w:type="paragraph" w:styleId="llb">
    <w:name w:val="footer"/>
    <w:basedOn w:val="Norml"/>
    <w:link w:val="llbChar"/>
    <w:uiPriority w:val="99"/>
    <w:unhideWhenUsed/>
    <w:rsid w:val="00223CF4"/>
    <w:pPr>
      <w:tabs>
        <w:tab w:val="center" w:pos="4536"/>
        <w:tab w:val="right" w:pos="9072"/>
      </w:tabs>
      <w:spacing w:after="0" w:line="240" w:lineRule="auto"/>
    </w:pPr>
  </w:style>
  <w:style w:type="character" w:customStyle="1" w:styleId="llbChar">
    <w:name w:val="Élőláb Char"/>
    <w:basedOn w:val="Bekezdsalapbettpusa"/>
    <w:link w:val="llb"/>
    <w:uiPriority w:val="99"/>
    <w:rsid w:val="00223CF4"/>
  </w:style>
  <w:style w:type="paragraph" w:styleId="Listaszerbekezds">
    <w:name w:val="List Paragraph"/>
    <w:basedOn w:val="Norml"/>
    <w:uiPriority w:val="34"/>
    <w:qFormat/>
    <w:rsid w:val="00370F65"/>
    <w:pPr>
      <w:spacing w:after="0" w:line="240" w:lineRule="auto"/>
      <w:ind w:left="720"/>
      <w:contextualSpacing/>
    </w:pPr>
    <w:rPr>
      <w:rFonts w:ascii="Times New Roman" w:eastAsia="Calibri"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264</Words>
  <Characters>1829</Characters>
  <Application>Microsoft Office Word</Application>
  <DocSecurity>0</DocSecurity>
  <Lines>15</Lines>
  <Paragraphs>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IDGYMO</dc:creator>
  <cp:keywords/>
  <dc:description/>
  <cp:lastModifiedBy>Művelődési Ház Isaszegi</cp:lastModifiedBy>
  <cp:revision>12</cp:revision>
  <cp:lastPrinted>2021-02-19T12:31:00Z</cp:lastPrinted>
  <dcterms:created xsi:type="dcterms:W3CDTF">2021-01-19T14:20:00Z</dcterms:created>
  <dcterms:modified xsi:type="dcterms:W3CDTF">2021-02-19T12:33:00Z</dcterms:modified>
</cp:coreProperties>
</file>