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3169E" w14:textId="77777777" w:rsidR="004915C5" w:rsidRDefault="004915C5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  <w:sz w:val="28"/>
          <w:szCs w:val="28"/>
        </w:rPr>
      </w:pPr>
    </w:p>
    <w:p w14:paraId="61A79CC3" w14:textId="77777777" w:rsidR="004915C5" w:rsidRDefault="003B10DC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 Város Polgármestere</w:t>
      </w:r>
    </w:p>
    <w:p w14:paraId="7635DE38" w14:textId="77777777" w:rsidR="004915C5" w:rsidRDefault="003B10DC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</w:t>
      </w:r>
    </w:p>
    <w:p w14:paraId="0B9B1471" w14:textId="77777777" w:rsidR="004915C5" w:rsidRDefault="004915C5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</w:p>
    <w:p w14:paraId="4D3FA53A" w14:textId="0192FFD8" w:rsidR="00B232EE" w:rsidRDefault="00B232EE" w:rsidP="00B232EE">
      <w:pPr>
        <w:keepNext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</w:pPr>
      <w:r>
        <w:rPr>
          <w:rFonts w:ascii="Times New Roman" w:hAnsi="Times New Roman"/>
          <w:i/>
          <w:iCs/>
          <w:color w:val="00B0F0"/>
          <w:kern w:val="3"/>
          <w:sz w:val="28"/>
          <w:szCs w:val="28"/>
        </w:rPr>
        <w:t>(24</w:t>
      </w:r>
      <w:bookmarkStart w:id="0" w:name="_GoBack"/>
      <w:bookmarkEnd w:id="0"/>
      <w:r>
        <w:rPr>
          <w:rFonts w:ascii="Times New Roman" w:hAnsi="Times New Roman"/>
          <w:i/>
          <w:iCs/>
          <w:color w:val="00B0F0"/>
          <w:kern w:val="3"/>
          <w:sz w:val="28"/>
          <w:szCs w:val="28"/>
        </w:rPr>
        <w:t>/2023.(III.23.) előterjesztés</w:t>
      </w:r>
    </w:p>
    <w:p w14:paraId="576BDD89" w14:textId="77777777" w:rsidR="004915C5" w:rsidRDefault="004915C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1EAA3B" w14:textId="77777777" w:rsidR="004915C5" w:rsidRDefault="004915C5">
      <w:pPr>
        <w:widowControl/>
        <w:jc w:val="right"/>
        <w:rPr>
          <w:rFonts w:ascii="Times New Roman" w:hAnsi="Times New Roman" w:cs="Times New Roman"/>
          <w:sz w:val="26"/>
          <w:szCs w:val="24"/>
          <w:lang w:eastAsia="ar-SA"/>
        </w:rPr>
      </w:pPr>
    </w:p>
    <w:p w14:paraId="137594FE" w14:textId="77777777" w:rsidR="004915C5" w:rsidRDefault="003B10DC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20E19BE8" w14:textId="77777777" w:rsidR="004915C5" w:rsidRDefault="004915C5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0A26DFA3" w14:textId="7515948E" w:rsidR="004915C5" w:rsidRDefault="003B10DC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1" w:name="_Hlk31714532"/>
      <w:bookmarkEnd w:id="1"/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Képviselő-testület 202</w:t>
      </w:r>
      <w:r w:rsidR="008F37EF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1B3ABB">
        <w:rPr>
          <w:rFonts w:ascii="Times New Roman" w:hAnsi="Times New Roman" w:cs="Times New Roman"/>
          <w:b/>
          <w:bCs/>
          <w:sz w:val="28"/>
          <w:szCs w:val="28"/>
        </w:rPr>
        <w:t>március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B3ABB">
        <w:rPr>
          <w:rFonts w:ascii="Times New Roman" w:hAnsi="Times New Roman" w:cs="Times New Roman"/>
          <w:b/>
          <w:bCs/>
          <w:sz w:val="28"/>
          <w:szCs w:val="28"/>
        </w:rPr>
        <w:t>23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-i </w:t>
      </w:r>
      <w:r w:rsidR="001B3ABB">
        <w:rPr>
          <w:rFonts w:ascii="Times New Roman" w:hAnsi="Times New Roman" w:cs="Times New Roman"/>
          <w:b/>
          <w:bCs/>
          <w:sz w:val="28"/>
          <w:szCs w:val="28"/>
        </w:rPr>
        <w:t xml:space="preserve">rendkívüli </w:t>
      </w:r>
      <w:r>
        <w:rPr>
          <w:rFonts w:ascii="Times New Roman" w:hAnsi="Times New Roman" w:cs="Times New Roman"/>
          <w:b/>
          <w:bCs/>
          <w:sz w:val="28"/>
          <w:szCs w:val="28"/>
        </w:rPr>
        <w:t>ülésére</w:t>
      </w:r>
    </w:p>
    <w:p w14:paraId="105E2737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1328E6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514B0B6" w14:textId="77724AC2" w:rsidR="004915C5" w:rsidRDefault="003B10DC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bookmarkStart w:id="2" w:name="_Hlk32224354"/>
      <w:bookmarkStart w:id="3" w:name="_Hlk126158551"/>
      <w:r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az Isaszeg</w:t>
      </w:r>
      <w:r w:rsidR="00C4292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42926">
        <w:rPr>
          <w:rFonts w:ascii="Times New Roman" w:hAnsi="Times New Roman" w:cs="Times New Roman"/>
          <w:sz w:val="28"/>
          <w:szCs w:val="28"/>
        </w:rPr>
        <w:t>Szentgyörgypuszta</w:t>
      </w:r>
      <w:proofErr w:type="spellEnd"/>
      <w:r w:rsidR="00C42926">
        <w:rPr>
          <w:rFonts w:ascii="Times New Roman" w:hAnsi="Times New Roman" w:cs="Times New Roman"/>
          <w:sz w:val="28"/>
          <w:szCs w:val="28"/>
        </w:rPr>
        <w:t xml:space="preserve"> Ipari park 015/</w:t>
      </w:r>
      <w:r w:rsidR="008F37EF">
        <w:rPr>
          <w:rFonts w:ascii="Times New Roman" w:hAnsi="Times New Roman" w:cs="Times New Roman"/>
          <w:sz w:val="28"/>
          <w:szCs w:val="28"/>
        </w:rPr>
        <w:t>11</w:t>
      </w:r>
      <w:r w:rsidR="001B3ABB">
        <w:rPr>
          <w:rFonts w:ascii="Times New Roman" w:hAnsi="Times New Roman" w:cs="Times New Roman"/>
          <w:sz w:val="28"/>
          <w:szCs w:val="28"/>
        </w:rPr>
        <w:t>4</w:t>
      </w:r>
      <w:r w:rsidR="00C42926">
        <w:rPr>
          <w:rFonts w:ascii="Times New Roman" w:hAnsi="Times New Roman" w:cs="Times New Roman"/>
          <w:sz w:val="28"/>
          <w:szCs w:val="28"/>
        </w:rPr>
        <w:t xml:space="preserve"> helyrajzi számú ingatlan </w:t>
      </w:r>
      <w:r>
        <w:rPr>
          <w:rFonts w:ascii="Times New Roman" w:hAnsi="Times New Roman" w:cs="Times New Roman"/>
          <w:sz w:val="28"/>
          <w:szCs w:val="28"/>
        </w:rPr>
        <w:t>értékesítésére</w:t>
      </w:r>
      <w:bookmarkEnd w:id="2"/>
      <w:r w:rsidR="008F37EF">
        <w:rPr>
          <w:rFonts w:ascii="Times New Roman" w:hAnsi="Times New Roman" w:cs="Times New Roman"/>
          <w:sz w:val="28"/>
          <w:szCs w:val="28"/>
        </w:rPr>
        <w:t xml:space="preserve"> szóló pályázati felhívás jóváhagyására</w:t>
      </w:r>
      <w:bookmarkEnd w:id="3"/>
      <w:r w:rsidR="00C42926">
        <w:rPr>
          <w:rFonts w:ascii="Times New Roman" w:hAnsi="Times New Roman" w:cs="Times New Roman"/>
          <w:sz w:val="28"/>
          <w:szCs w:val="28"/>
        </w:rPr>
        <w:t>.</w:t>
      </w:r>
    </w:p>
    <w:p w14:paraId="05CBEF97" w14:textId="77777777" w:rsidR="004915C5" w:rsidRDefault="004915C5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7BB3338B" w14:textId="77777777" w:rsidR="004915C5" w:rsidRDefault="004915C5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24CD4479" w14:textId="77777777" w:rsidR="004915C5" w:rsidRDefault="004915C5">
      <w:pPr>
        <w:ind w:left="1440"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1C89BDD" w14:textId="77777777" w:rsidR="004915C5" w:rsidRDefault="003B10DC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Készítette: 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>Padányi József műszaki és beruházási osztályvezető</w:t>
      </w:r>
    </w:p>
    <w:p w14:paraId="3810592F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63A2921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3A6FFC1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58AE4A15" w14:textId="77777777" w:rsidR="004915C5" w:rsidRDefault="003B10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Egyeztetve</w:t>
      </w:r>
      <w:r>
        <w:rPr>
          <w:rFonts w:ascii="Times New Roman" w:hAnsi="Times New Roman" w:cs="Times New Roman"/>
          <w:bCs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Mészáros Edit gazdálkodási osztályvezető</w:t>
      </w:r>
    </w:p>
    <w:p w14:paraId="315CDF99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52FAAD7F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75DED4D3" w14:textId="0C35F79D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00978DE1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512AA184" w14:textId="77777777" w:rsidR="004915C5" w:rsidRDefault="003B10D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Ellenőrizte: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Pisiák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Zsuzsanna igazgatási</w:t>
      </w:r>
      <w:r>
        <w:rPr>
          <w:rFonts w:ascii="Times New Roman" w:hAnsi="Times New Roman" w:cs="Times New Roman"/>
          <w:sz w:val="28"/>
          <w:szCs w:val="28"/>
        </w:rPr>
        <w:t xml:space="preserve"> osztályvezető</w:t>
      </w:r>
    </w:p>
    <w:p w14:paraId="6B83284F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1AE3E76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49EEDBD" w14:textId="77777777" w:rsidR="004915C5" w:rsidRDefault="004915C5">
      <w:pPr>
        <w:tabs>
          <w:tab w:val="left" w:pos="12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134054" w14:textId="77777777" w:rsidR="004915C5" w:rsidRDefault="003B10DC">
      <w:pPr>
        <w:tabs>
          <w:tab w:val="left" w:pos="126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Látta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>Tóthné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Pervai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Katalin jegyző</w:t>
      </w:r>
    </w:p>
    <w:p w14:paraId="0D97BA19" w14:textId="77777777" w:rsidR="004915C5" w:rsidRDefault="004915C5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10CB13EC" w14:textId="77777777" w:rsidR="004915C5" w:rsidRDefault="004915C5">
      <w:pPr>
        <w:tabs>
          <w:tab w:val="left" w:pos="1440"/>
          <w:tab w:val="left" w:pos="450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14:paraId="59C7F91C" w14:textId="77777777" w:rsidR="004915C5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67AC7FBC" w14:textId="77777777" w:rsidR="004915C5" w:rsidRDefault="003B10DC">
      <w:pPr>
        <w:pStyle w:val="Norml1"/>
        <w:ind w:left="1418" w:hanging="1418"/>
        <w:rPr>
          <w:sz w:val="28"/>
          <w:szCs w:val="28"/>
        </w:rPr>
      </w:pPr>
      <w:r>
        <w:rPr>
          <w:b/>
          <w:sz w:val="28"/>
          <w:szCs w:val="28"/>
        </w:rPr>
        <w:t xml:space="preserve">Tárgyalja: </w:t>
      </w:r>
      <w:r>
        <w:rPr>
          <w:b/>
          <w:sz w:val="28"/>
          <w:szCs w:val="28"/>
        </w:rPr>
        <w:tab/>
      </w:r>
      <w:r>
        <w:rPr>
          <w:sz w:val="28"/>
          <w:szCs w:val="28"/>
        </w:rPr>
        <w:tab/>
        <w:t>Pénzügyi, Jogi, Városfejlesztési Bizottság</w:t>
      </w:r>
    </w:p>
    <w:p w14:paraId="5FAD43F5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15150717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62BDC536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254389E0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2B0D2760" w14:textId="77777777" w:rsidR="004915C5" w:rsidRDefault="004915C5">
      <w:pPr>
        <w:rPr>
          <w:rFonts w:ascii="Times New Roman" w:hAnsi="Times New Roman" w:cs="Times New Roman"/>
          <w:sz w:val="28"/>
          <w:szCs w:val="28"/>
        </w:rPr>
      </w:pPr>
    </w:p>
    <w:p w14:paraId="32AC4EEA" w14:textId="77777777" w:rsidR="004915C5" w:rsidRDefault="003B10D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napirendi pontot </w:t>
      </w:r>
      <w:r>
        <w:rPr>
          <w:rFonts w:ascii="Times New Roman" w:hAnsi="Times New Roman" w:cs="Times New Roman"/>
          <w:b/>
          <w:sz w:val="28"/>
          <w:szCs w:val="28"/>
        </w:rPr>
        <w:t>nyílt</w:t>
      </w:r>
      <w:r>
        <w:rPr>
          <w:rFonts w:ascii="Times New Roman" w:hAnsi="Times New Roman" w:cs="Times New Roman"/>
          <w:sz w:val="28"/>
          <w:szCs w:val="28"/>
        </w:rPr>
        <w:t xml:space="preserve"> ülésen kell tárgyalni.</w:t>
      </w:r>
    </w:p>
    <w:p w14:paraId="175C33F6" w14:textId="37240215" w:rsidR="004915C5" w:rsidRDefault="003B10DC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Az előterjesztés elfogadásához </w:t>
      </w:r>
      <w:r>
        <w:rPr>
          <w:rFonts w:ascii="Times New Roman" w:hAnsi="Times New Roman" w:cs="Times New Roman"/>
          <w:b/>
          <w:sz w:val="28"/>
          <w:szCs w:val="28"/>
        </w:rPr>
        <w:t>minősített</w:t>
      </w:r>
      <w:r>
        <w:rPr>
          <w:rFonts w:ascii="Times New Roman" w:hAnsi="Times New Roman" w:cs="Times New Roman"/>
          <w:bCs/>
          <w:sz w:val="28"/>
          <w:szCs w:val="28"/>
        </w:rPr>
        <w:t xml:space="preserve"> többséggel hozott döntés szükséges.</w:t>
      </w:r>
    </w:p>
    <w:p w14:paraId="7B70A7EE" w14:textId="77777777" w:rsidR="00780588" w:rsidRDefault="00780588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7422CBF" w14:textId="77777777" w:rsidR="004915C5" w:rsidRDefault="004915C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53924F6" w14:textId="77777777" w:rsidR="004915C5" w:rsidRDefault="004915C5" w:rsidP="005A06B0">
      <w:pPr>
        <w:rPr>
          <w:rFonts w:ascii="Times New Roman" w:hAnsi="Times New Roman" w:cs="Times New Roman"/>
          <w:b/>
          <w:spacing w:val="20"/>
          <w:sz w:val="28"/>
          <w:szCs w:val="28"/>
        </w:rPr>
      </w:pPr>
    </w:p>
    <w:p w14:paraId="3C4BDB64" w14:textId="77777777" w:rsidR="004915C5" w:rsidRDefault="003B10DC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452C65FE" w14:textId="77777777" w:rsidR="004915C5" w:rsidRDefault="004915C5">
      <w:pPr>
        <w:widowControl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2CEA64A6" w14:textId="77777777" w:rsidR="00780588" w:rsidRDefault="00780588" w:rsidP="0078058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Képviselő-testület 2023. március 23-i rendkívüli ülésére</w:t>
      </w:r>
    </w:p>
    <w:p w14:paraId="7B7C476E" w14:textId="77777777" w:rsidR="004915C5" w:rsidRDefault="004915C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CD3FAB" w14:textId="7C68C3E8" w:rsidR="004915C5" w:rsidRDefault="003B10DC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="008F37EF">
        <w:rPr>
          <w:rFonts w:ascii="Times New Roman" w:hAnsi="Times New Roman" w:cs="Times New Roman"/>
          <w:sz w:val="28"/>
          <w:szCs w:val="28"/>
        </w:rPr>
        <w:t>Javaslat</w:t>
      </w:r>
      <w:proofErr w:type="gramEnd"/>
      <w:r w:rsidR="008F37EF">
        <w:rPr>
          <w:rFonts w:ascii="Times New Roman" w:hAnsi="Times New Roman" w:cs="Times New Roman"/>
          <w:sz w:val="28"/>
          <w:szCs w:val="28"/>
        </w:rPr>
        <w:t xml:space="preserve"> az Isaszeg - </w:t>
      </w:r>
      <w:proofErr w:type="spellStart"/>
      <w:r w:rsidR="008F37EF">
        <w:rPr>
          <w:rFonts w:ascii="Times New Roman" w:hAnsi="Times New Roman" w:cs="Times New Roman"/>
          <w:sz w:val="28"/>
          <w:szCs w:val="28"/>
        </w:rPr>
        <w:t>Szentgyörgypuszta</w:t>
      </w:r>
      <w:proofErr w:type="spellEnd"/>
      <w:r w:rsidR="008F37EF">
        <w:rPr>
          <w:rFonts w:ascii="Times New Roman" w:hAnsi="Times New Roman" w:cs="Times New Roman"/>
          <w:sz w:val="28"/>
          <w:szCs w:val="28"/>
        </w:rPr>
        <w:t xml:space="preserve"> Ipari park 015/11</w:t>
      </w:r>
      <w:r w:rsidR="001B3ABB">
        <w:rPr>
          <w:rFonts w:ascii="Times New Roman" w:hAnsi="Times New Roman" w:cs="Times New Roman"/>
          <w:sz w:val="28"/>
          <w:szCs w:val="28"/>
        </w:rPr>
        <w:t>4</w:t>
      </w:r>
      <w:r w:rsidR="008F37EF">
        <w:rPr>
          <w:rFonts w:ascii="Times New Roman" w:hAnsi="Times New Roman" w:cs="Times New Roman"/>
          <w:sz w:val="28"/>
          <w:szCs w:val="28"/>
        </w:rPr>
        <w:t xml:space="preserve"> helyrajzi számú ingatlan értékesítésére szóló pályázati felhívás jóváhagyására</w:t>
      </w:r>
      <w:r w:rsidR="00C42926" w:rsidRPr="00C42926">
        <w:rPr>
          <w:rFonts w:ascii="Times New Roman" w:hAnsi="Times New Roman" w:cs="Times New Roman"/>
          <w:sz w:val="28"/>
          <w:szCs w:val="28"/>
        </w:rPr>
        <w:t>.</w:t>
      </w:r>
    </w:p>
    <w:p w14:paraId="021074F1" w14:textId="77777777" w:rsidR="004915C5" w:rsidRDefault="004915C5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4C62F1A8" w14:textId="77777777" w:rsidR="004915C5" w:rsidRDefault="003B10DC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Tisztelt Képviselő-testület! </w:t>
      </w:r>
    </w:p>
    <w:p w14:paraId="0ADD850A" w14:textId="77777777" w:rsidR="004915C5" w:rsidRDefault="004915C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54EEFB3" w14:textId="582C1C34" w:rsidR="002132C9" w:rsidRDefault="003B10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 Isaszeg Város Önkormányzat </w:t>
      </w:r>
      <w:r w:rsidR="0068381A">
        <w:rPr>
          <w:rFonts w:ascii="Times New Roman" w:hAnsi="Times New Roman" w:cs="Times New Roman"/>
          <w:sz w:val="28"/>
          <w:szCs w:val="28"/>
        </w:rPr>
        <w:t xml:space="preserve">90%-os és az Isaszegi Városgazda Kft 10%-os arányú </w:t>
      </w:r>
      <w:r>
        <w:rPr>
          <w:rFonts w:ascii="Times New Roman" w:hAnsi="Times New Roman" w:cs="Times New Roman"/>
          <w:sz w:val="28"/>
          <w:szCs w:val="28"/>
        </w:rPr>
        <w:t xml:space="preserve">tulajdonát képző </w:t>
      </w:r>
      <w:r w:rsidR="001542CE" w:rsidRPr="00C42926">
        <w:rPr>
          <w:rFonts w:ascii="Times New Roman" w:hAnsi="Times New Roman" w:cs="Times New Roman"/>
          <w:sz w:val="28"/>
          <w:szCs w:val="28"/>
        </w:rPr>
        <w:t xml:space="preserve">Isaszeg - </w:t>
      </w:r>
      <w:proofErr w:type="spellStart"/>
      <w:r w:rsidR="001542CE" w:rsidRPr="00C42926">
        <w:rPr>
          <w:rFonts w:ascii="Times New Roman" w:hAnsi="Times New Roman" w:cs="Times New Roman"/>
          <w:sz w:val="28"/>
          <w:szCs w:val="28"/>
        </w:rPr>
        <w:t>Szentgyörgypuszta</w:t>
      </w:r>
      <w:proofErr w:type="spellEnd"/>
      <w:r w:rsidR="001542CE" w:rsidRPr="00C42926">
        <w:rPr>
          <w:rFonts w:ascii="Times New Roman" w:hAnsi="Times New Roman" w:cs="Times New Roman"/>
          <w:sz w:val="28"/>
          <w:szCs w:val="28"/>
        </w:rPr>
        <w:t xml:space="preserve"> Ipari park</w:t>
      </w:r>
      <w:r w:rsidR="008F37EF">
        <w:rPr>
          <w:rFonts w:ascii="Times New Roman" w:hAnsi="Times New Roman" w:cs="Times New Roman"/>
          <w:sz w:val="28"/>
          <w:szCs w:val="28"/>
        </w:rPr>
        <w:t xml:space="preserve">ban kialakított </w:t>
      </w:r>
      <w:r w:rsidR="002132C9">
        <w:rPr>
          <w:rFonts w:ascii="Times New Roman" w:hAnsi="Times New Roman" w:cs="Times New Roman"/>
          <w:sz w:val="28"/>
          <w:szCs w:val="28"/>
        </w:rPr>
        <w:t>8 db iparterületi</w:t>
      </w:r>
      <w:r w:rsidR="001542CE" w:rsidRPr="00C42926">
        <w:rPr>
          <w:rFonts w:ascii="Times New Roman" w:hAnsi="Times New Roman" w:cs="Times New Roman"/>
          <w:sz w:val="28"/>
          <w:szCs w:val="28"/>
        </w:rPr>
        <w:t xml:space="preserve"> </w:t>
      </w:r>
      <w:r w:rsidR="008F37EF">
        <w:rPr>
          <w:rFonts w:ascii="Times New Roman" w:hAnsi="Times New Roman" w:cs="Times New Roman"/>
          <w:sz w:val="28"/>
          <w:szCs w:val="28"/>
        </w:rPr>
        <w:t>ingatlan közül 2022</w:t>
      </w:r>
      <w:r w:rsidR="003412D7">
        <w:rPr>
          <w:rFonts w:ascii="Times New Roman" w:hAnsi="Times New Roman" w:cs="Times New Roman"/>
          <w:sz w:val="28"/>
          <w:szCs w:val="28"/>
        </w:rPr>
        <w:t>.</w:t>
      </w:r>
      <w:r w:rsidR="008F37EF">
        <w:rPr>
          <w:rFonts w:ascii="Times New Roman" w:hAnsi="Times New Roman" w:cs="Times New Roman"/>
          <w:sz w:val="28"/>
          <w:szCs w:val="28"/>
        </w:rPr>
        <w:t xml:space="preserve"> év során 5</w:t>
      </w:r>
      <w:r w:rsidR="002132C9">
        <w:rPr>
          <w:rFonts w:ascii="Times New Roman" w:hAnsi="Times New Roman" w:cs="Times New Roman"/>
          <w:sz w:val="28"/>
          <w:szCs w:val="28"/>
        </w:rPr>
        <w:t xml:space="preserve"> db értékesítésére sor került pályázati eljárás keretében, 1 db </w:t>
      </w:r>
      <w:r w:rsidR="00823B23">
        <w:rPr>
          <w:rFonts w:ascii="Times New Roman" w:hAnsi="Times New Roman" w:cs="Times New Roman"/>
          <w:sz w:val="28"/>
          <w:szCs w:val="28"/>
        </w:rPr>
        <w:t xml:space="preserve">– kizárólagos önkormányzati tulajdonban lévő - </w:t>
      </w:r>
      <w:r w:rsidR="002132C9">
        <w:rPr>
          <w:rFonts w:ascii="Times New Roman" w:hAnsi="Times New Roman" w:cs="Times New Roman"/>
          <w:sz w:val="28"/>
          <w:szCs w:val="28"/>
        </w:rPr>
        <w:t>iparterületi ingatlanra vonatkozóan a Képviselő-testület hulladékudvar kialakításáról döntött.</w:t>
      </w:r>
    </w:p>
    <w:p w14:paraId="76FD8CC8" w14:textId="5E76D53A" w:rsidR="00EA4093" w:rsidRDefault="002132C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fennmaradó 015/115 és</w:t>
      </w:r>
      <w:r w:rsidR="003412D7">
        <w:rPr>
          <w:rFonts w:ascii="Times New Roman" w:hAnsi="Times New Roman" w:cs="Times New Roman"/>
          <w:sz w:val="28"/>
          <w:szCs w:val="28"/>
        </w:rPr>
        <w:t xml:space="preserve"> 015/119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12D7">
        <w:rPr>
          <w:rFonts w:ascii="Times New Roman" w:hAnsi="Times New Roman" w:cs="Times New Roman"/>
          <w:sz w:val="28"/>
          <w:szCs w:val="28"/>
        </w:rPr>
        <w:t xml:space="preserve">helyrajzi számú </w:t>
      </w:r>
      <w:r>
        <w:rPr>
          <w:rFonts w:ascii="Times New Roman" w:hAnsi="Times New Roman" w:cs="Times New Roman"/>
          <w:sz w:val="28"/>
          <w:szCs w:val="28"/>
        </w:rPr>
        <w:t>iparterületi ingatlan</w:t>
      </w:r>
      <w:r w:rsidR="003412D7">
        <w:rPr>
          <w:rFonts w:ascii="Times New Roman" w:hAnsi="Times New Roman" w:cs="Times New Roman"/>
          <w:sz w:val="28"/>
          <w:szCs w:val="28"/>
        </w:rPr>
        <w:t xml:space="preserve">ok </w:t>
      </w:r>
      <w:r w:rsidR="001B3ABB">
        <w:rPr>
          <w:rFonts w:ascii="Times New Roman" w:hAnsi="Times New Roman" w:cs="Times New Roman"/>
          <w:sz w:val="28"/>
          <w:szCs w:val="28"/>
        </w:rPr>
        <w:t xml:space="preserve">értékesítésére a 2023. február </w:t>
      </w:r>
      <w:r w:rsidR="00EA4093">
        <w:rPr>
          <w:rFonts w:ascii="Times New Roman" w:hAnsi="Times New Roman" w:cs="Times New Roman"/>
          <w:sz w:val="28"/>
          <w:szCs w:val="28"/>
        </w:rPr>
        <w:t>16</w:t>
      </w:r>
      <w:r w:rsidR="001B3ABB">
        <w:rPr>
          <w:rFonts w:ascii="Times New Roman" w:hAnsi="Times New Roman" w:cs="Times New Roman"/>
          <w:sz w:val="28"/>
          <w:szCs w:val="28"/>
        </w:rPr>
        <w:t xml:space="preserve">-i Képviselő-testületi ülésen született döntés, a </w:t>
      </w:r>
      <w:r w:rsidR="00EA4093">
        <w:rPr>
          <w:rFonts w:ascii="Times New Roman" w:hAnsi="Times New Roman" w:cs="Times New Roman"/>
          <w:sz w:val="28"/>
          <w:szCs w:val="28"/>
        </w:rPr>
        <w:t>pályázati</w:t>
      </w:r>
      <w:r w:rsidR="001B3ABB">
        <w:rPr>
          <w:rFonts w:ascii="Times New Roman" w:hAnsi="Times New Roman" w:cs="Times New Roman"/>
          <w:sz w:val="28"/>
          <w:szCs w:val="28"/>
        </w:rPr>
        <w:t xml:space="preserve"> felhívás </w:t>
      </w:r>
      <w:r w:rsidR="00EA4093">
        <w:rPr>
          <w:rFonts w:ascii="Times New Roman" w:hAnsi="Times New Roman" w:cs="Times New Roman"/>
          <w:sz w:val="28"/>
          <w:szCs w:val="28"/>
        </w:rPr>
        <w:t>megjelent a hatályos rendelet szerinti módon.</w:t>
      </w:r>
    </w:p>
    <w:p w14:paraId="78B9E6C8" w14:textId="77777777" w:rsidR="004C2DA9" w:rsidRDefault="004C2DA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015/114 helyrajzi számú ingatlanra vonatkozóan, mint az előzőekben jelzésre került, a Képviselő-testület a 137/2022.(VI.16.) Kt. határozatával döntést hozott, hogy ott a Nemzeti Hulladékgazdálkodási Koordináló és Vagyonkezelő </w:t>
      </w:r>
      <w:proofErr w:type="spellStart"/>
      <w:r>
        <w:rPr>
          <w:rFonts w:ascii="Times New Roman" w:hAnsi="Times New Roman" w:cs="Times New Roman"/>
          <w:sz w:val="28"/>
          <w:szCs w:val="28"/>
        </w:rPr>
        <w:t>Zrt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(továbbiakban NHKV </w:t>
      </w:r>
      <w:proofErr w:type="spellStart"/>
      <w:r>
        <w:rPr>
          <w:rFonts w:ascii="Times New Roman" w:hAnsi="Times New Roman" w:cs="Times New Roman"/>
          <w:sz w:val="28"/>
          <w:szCs w:val="28"/>
        </w:rPr>
        <w:t>Zrt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.) közreműködésével hulladékudvar kialakítása céljára földhasználati jogot alapító szerződést köt, mely hulladékudvar létesítésére az NHKV </w:t>
      </w:r>
      <w:proofErr w:type="spellStart"/>
      <w:r>
        <w:rPr>
          <w:rFonts w:ascii="Times New Roman" w:hAnsi="Times New Roman" w:cs="Times New Roman"/>
          <w:sz w:val="28"/>
          <w:szCs w:val="28"/>
        </w:rPr>
        <w:t>Zrt</w:t>
      </w:r>
      <w:proofErr w:type="spellEnd"/>
      <w:r>
        <w:rPr>
          <w:rFonts w:ascii="Times New Roman" w:hAnsi="Times New Roman" w:cs="Times New Roman"/>
          <w:sz w:val="28"/>
          <w:szCs w:val="28"/>
        </w:rPr>
        <w:t>. projektje keretében került volna sor.</w:t>
      </w:r>
    </w:p>
    <w:p w14:paraId="69D846CF" w14:textId="2F42D9B9" w:rsidR="00EA4093" w:rsidRDefault="004C2DA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Az NHKV </w:t>
      </w:r>
      <w:proofErr w:type="spellStart"/>
      <w:r>
        <w:rPr>
          <w:rFonts w:ascii="Times New Roman" w:hAnsi="Times New Roman" w:cs="Times New Roman"/>
          <w:sz w:val="28"/>
          <w:szCs w:val="28"/>
        </w:rPr>
        <w:t>Zrt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a 2022. augusztus 1-n kelt levelében értesítette az Önkormányzatunkat, hogy több más állami beruházással egyetemben </w:t>
      </w:r>
      <w:r w:rsidR="0034253B">
        <w:rPr>
          <w:rFonts w:ascii="Times New Roman" w:hAnsi="Times New Roman" w:cs="Times New Roman"/>
          <w:sz w:val="28"/>
          <w:szCs w:val="28"/>
        </w:rPr>
        <w:t>a projekt megvalósítását a Kormány a 2175/2022. Korm. határozatával felfüggesztette, tehát a hulladékudvarok létesítésére irányuló projekt bizonytalan ideig felfüggesztésre került.</w:t>
      </w:r>
    </w:p>
    <w:p w14:paraId="02F90C3B" w14:textId="0B4366FE" w:rsidR="00EA4093" w:rsidRDefault="004B7A1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Tekintettel arra, hogy az ipari területek iránt a kereslet továbbiakban is igen intenzív, ezért célszerű a 015/114 </w:t>
      </w:r>
      <w:bookmarkStart w:id="4" w:name="_Hlk129081791"/>
      <w:r>
        <w:rPr>
          <w:rFonts w:ascii="Times New Roman" w:hAnsi="Times New Roman" w:cs="Times New Roman"/>
          <w:sz w:val="28"/>
          <w:szCs w:val="28"/>
        </w:rPr>
        <w:t xml:space="preserve">helyrajzi számú területet </w:t>
      </w:r>
      <w:bookmarkEnd w:id="4"/>
      <w:r>
        <w:rPr>
          <w:rFonts w:ascii="Times New Roman" w:hAnsi="Times New Roman" w:cs="Times New Roman"/>
          <w:sz w:val="28"/>
          <w:szCs w:val="28"/>
        </w:rPr>
        <w:t>jelen körülmények figyelembevételével értékesíteni</w:t>
      </w:r>
      <w:r w:rsidR="00F7112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a hulladékudvarok létesítésére irányuló projekt folytatásakor új, erre alkalmas területet kijelölni</w:t>
      </w:r>
      <w:r w:rsidR="00F71124">
        <w:rPr>
          <w:rFonts w:ascii="Times New Roman" w:hAnsi="Times New Roman" w:cs="Times New Roman"/>
          <w:sz w:val="28"/>
          <w:szCs w:val="28"/>
        </w:rPr>
        <w:t xml:space="preserve"> a későbbiek során.</w:t>
      </w:r>
    </w:p>
    <w:p w14:paraId="3866D433" w14:textId="77777777" w:rsidR="005E6E1B" w:rsidRDefault="005E6E1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73FF95" w14:textId="77777777" w:rsidR="00823B23" w:rsidRDefault="00F71124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A többi iparterületi ingatlan-értékesítésekkel megegyezően a 015/114</w:t>
      </w:r>
      <w:r w:rsidRPr="00F7112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helyrajzi </w:t>
      </w:r>
      <w:proofErr w:type="gramStart"/>
      <w:r>
        <w:rPr>
          <w:rFonts w:ascii="Times New Roman" w:hAnsi="Times New Roman" w:cs="Times New Roman"/>
          <w:sz w:val="28"/>
          <w:szCs w:val="28"/>
        </w:rPr>
        <w:t>számú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terület értékesítésre is </w:t>
      </w:r>
      <w:r w:rsidR="002132C9" w:rsidRPr="0086606E">
        <w:rPr>
          <w:rFonts w:ascii="Times New Roman" w:hAnsi="Times New Roman" w:cs="Times New Roman"/>
          <w:sz w:val="28"/>
          <w:szCs w:val="28"/>
        </w:rPr>
        <w:t xml:space="preserve">„az Önkormányzat tulajdonáról és a vagyontárgyak feletti tulajdoni jogok gyakorlásáról” szóló többször módosított 27/2004.(X.21.) </w:t>
      </w:r>
      <w:r w:rsidR="00C67412">
        <w:rPr>
          <w:rFonts w:ascii="Times New Roman" w:hAnsi="Times New Roman" w:cs="Times New Roman"/>
          <w:sz w:val="28"/>
          <w:szCs w:val="28"/>
        </w:rPr>
        <w:t xml:space="preserve">Önkormányzati rendelet </w:t>
      </w:r>
      <w:r w:rsidR="002132C9" w:rsidRPr="0086606E">
        <w:rPr>
          <w:rFonts w:ascii="Times New Roman" w:hAnsi="Times New Roman" w:cs="Times New Roman"/>
          <w:sz w:val="28"/>
          <w:szCs w:val="28"/>
        </w:rPr>
        <w:t>rendelkezése szerint</w:t>
      </w:r>
      <w:r w:rsidR="00322958">
        <w:rPr>
          <w:rFonts w:ascii="Times New Roman" w:hAnsi="Times New Roman" w:cs="Times New Roman"/>
          <w:sz w:val="28"/>
          <w:szCs w:val="28"/>
        </w:rPr>
        <w:t xml:space="preserve"> pályázati felhívás kiírása szükséges</w:t>
      </w:r>
      <w:r w:rsidR="005A06B0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E3F4B65" w14:textId="2C38D7C2" w:rsidR="004915C5" w:rsidRDefault="003412D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="00C67412">
        <w:rPr>
          <w:rFonts w:ascii="Times New Roman" w:hAnsi="Times New Roman" w:cs="Times New Roman"/>
          <w:sz w:val="28"/>
          <w:szCs w:val="28"/>
        </w:rPr>
        <w:t xml:space="preserve"> rendelet szerint az</w:t>
      </w:r>
      <w:r w:rsidR="0086606E">
        <w:rPr>
          <w:rFonts w:ascii="Times New Roman" w:hAnsi="Times New Roman" w:cs="Times New Roman"/>
          <w:sz w:val="28"/>
          <w:szCs w:val="28"/>
        </w:rPr>
        <w:t xml:space="preserve"> ingatlanokra </w:t>
      </w:r>
      <w:r w:rsidR="00C67412">
        <w:rPr>
          <w:rFonts w:ascii="Times New Roman" w:hAnsi="Times New Roman" w:cs="Times New Roman"/>
          <w:sz w:val="28"/>
          <w:szCs w:val="28"/>
        </w:rPr>
        <w:t xml:space="preserve">a pályázati felhívást megelőzően </w:t>
      </w:r>
      <w:r w:rsidR="0086606E">
        <w:rPr>
          <w:rFonts w:ascii="Times New Roman" w:hAnsi="Times New Roman" w:cs="Times New Roman"/>
          <w:sz w:val="28"/>
          <w:szCs w:val="28"/>
        </w:rPr>
        <w:t xml:space="preserve">értékbecslést kell készíteni és ezt követően </w:t>
      </w:r>
      <w:r w:rsidR="0086606E" w:rsidRPr="0086606E">
        <w:rPr>
          <w:rFonts w:ascii="Times New Roman" w:hAnsi="Times New Roman" w:cs="Times New Roman"/>
          <w:sz w:val="28"/>
          <w:szCs w:val="28"/>
        </w:rPr>
        <w:t>az értékesítésre pályázatot kell kiírni.</w:t>
      </w:r>
      <w:r w:rsidR="005E6E1B">
        <w:rPr>
          <w:rFonts w:ascii="Times New Roman" w:hAnsi="Times New Roman" w:cs="Times New Roman"/>
          <w:sz w:val="28"/>
          <w:szCs w:val="28"/>
        </w:rPr>
        <w:t xml:space="preserve"> </w:t>
      </w:r>
      <w:r w:rsidR="003B10DC">
        <w:rPr>
          <w:rFonts w:ascii="Times New Roman" w:hAnsi="Times New Roman" w:cs="Times New Roman"/>
          <w:sz w:val="28"/>
          <w:szCs w:val="28"/>
        </w:rPr>
        <w:t>Az értékbecslést Máténé Flaskai Ibolya (</w:t>
      </w:r>
      <w:proofErr w:type="spellStart"/>
      <w:r w:rsidR="003B10DC">
        <w:rPr>
          <w:rFonts w:ascii="Times New Roman" w:hAnsi="Times New Roman" w:cs="Times New Roman"/>
          <w:sz w:val="28"/>
          <w:szCs w:val="28"/>
        </w:rPr>
        <w:t>Tötyő</w:t>
      </w:r>
      <w:proofErr w:type="spellEnd"/>
      <w:r w:rsidR="003B10DC">
        <w:rPr>
          <w:rFonts w:ascii="Times New Roman" w:hAnsi="Times New Roman" w:cs="Times New Roman"/>
          <w:sz w:val="28"/>
          <w:szCs w:val="28"/>
        </w:rPr>
        <w:t xml:space="preserve"> Bt.) elkészítette</w:t>
      </w:r>
      <w:r w:rsidR="0086606E">
        <w:rPr>
          <w:rFonts w:ascii="Times New Roman" w:hAnsi="Times New Roman" w:cs="Times New Roman"/>
          <w:sz w:val="28"/>
          <w:szCs w:val="28"/>
        </w:rPr>
        <w:t>, mely</w:t>
      </w:r>
      <w:r w:rsidR="00823B23">
        <w:rPr>
          <w:rFonts w:ascii="Times New Roman" w:hAnsi="Times New Roman" w:cs="Times New Roman"/>
          <w:sz w:val="28"/>
          <w:szCs w:val="28"/>
        </w:rPr>
        <w:t>ben az ingatlan bruttó értékeként 18.450.000.-Ft lett megállapítva. Az értékbecslést</w:t>
      </w:r>
      <w:r w:rsidR="0086606E">
        <w:rPr>
          <w:rFonts w:ascii="Times New Roman" w:hAnsi="Times New Roman" w:cs="Times New Roman"/>
          <w:sz w:val="28"/>
          <w:szCs w:val="28"/>
        </w:rPr>
        <w:t xml:space="preserve"> az előterjesztéshez csatol</w:t>
      </w:r>
      <w:r w:rsidR="00823B23">
        <w:rPr>
          <w:rFonts w:ascii="Times New Roman" w:hAnsi="Times New Roman" w:cs="Times New Roman"/>
          <w:sz w:val="28"/>
          <w:szCs w:val="28"/>
        </w:rPr>
        <w:t>ásra kerül</w:t>
      </w:r>
      <w:r w:rsidR="0086606E">
        <w:rPr>
          <w:rFonts w:ascii="Times New Roman" w:hAnsi="Times New Roman" w:cs="Times New Roman"/>
          <w:sz w:val="28"/>
          <w:szCs w:val="28"/>
        </w:rPr>
        <w:t>.</w:t>
      </w:r>
    </w:p>
    <w:p w14:paraId="1BC23149" w14:textId="1BB9FE1A" w:rsidR="008E5898" w:rsidRDefault="008E58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</w:t>
      </w:r>
      <w:r w:rsidR="000732C6">
        <w:rPr>
          <w:rFonts w:ascii="Times New Roman" w:hAnsi="Times New Roman" w:cs="Times New Roman"/>
          <w:sz w:val="28"/>
          <w:szCs w:val="28"/>
        </w:rPr>
        <w:t>z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32C6">
        <w:rPr>
          <w:rFonts w:ascii="Times New Roman" w:hAnsi="Times New Roman" w:cs="Times New Roman"/>
          <w:sz w:val="28"/>
          <w:szCs w:val="28"/>
        </w:rPr>
        <w:t>ingatlan</w:t>
      </w:r>
      <w:r>
        <w:rPr>
          <w:rFonts w:ascii="Times New Roman" w:hAnsi="Times New Roman" w:cs="Times New Roman"/>
          <w:sz w:val="28"/>
          <w:szCs w:val="28"/>
        </w:rPr>
        <w:t>piaci körülményeket alapul véve az értékbecsléshez képest magasabb áron kerül meghatározásra a pályázati felhívásban az ingatlan vételára.</w:t>
      </w:r>
    </w:p>
    <w:p w14:paraId="4955F001" w14:textId="77777777" w:rsidR="00823B23" w:rsidRDefault="00823B2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684BE8B" w14:textId="77777777" w:rsidR="004915C5" w:rsidRDefault="003B10DC">
      <w:pPr>
        <w:widowControl/>
        <w:jc w:val="both"/>
        <w:rPr>
          <w:rFonts w:ascii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Tisztelt Képviselő-testület! </w:t>
      </w:r>
    </w:p>
    <w:p w14:paraId="0D8EC0C7" w14:textId="77777777" w:rsidR="004915C5" w:rsidRDefault="004915C5">
      <w:pPr>
        <w:widowControl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14:paraId="38864372" w14:textId="77777777" w:rsidR="004915C5" w:rsidRDefault="003B10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fentiek alapján az alábbi határozati javaslatot terjesztem a Tisztelt Képviselő-testület elé.</w:t>
      </w:r>
    </w:p>
    <w:p w14:paraId="6537F2F0" w14:textId="77777777" w:rsidR="004915C5" w:rsidRDefault="004915C5">
      <w:pPr>
        <w:widowControl/>
        <w:ind w:left="360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14:paraId="2E6FCA2A" w14:textId="2FB10903" w:rsidR="004915C5" w:rsidRDefault="003B10DC">
      <w:pPr>
        <w:widowControl/>
        <w:suppressAutoHyphens w:val="0"/>
        <w:ind w:left="28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......./202</w:t>
      </w:r>
      <w:r w:rsidR="003412D7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 (</w:t>
      </w:r>
      <w:r w:rsidR="003412D7">
        <w:rPr>
          <w:rFonts w:ascii="Times New Roman" w:hAnsi="Times New Roman" w:cs="Times New Roman"/>
          <w:b/>
          <w:sz w:val="28"/>
          <w:szCs w:val="28"/>
        </w:rPr>
        <w:t>I</w:t>
      </w:r>
      <w:r w:rsidR="00E0221F">
        <w:rPr>
          <w:rFonts w:ascii="Times New Roman" w:hAnsi="Times New Roman" w:cs="Times New Roman"/>
          <w:b/>
          <w:sz w:val="28"/>
          <w:szCs w:val="28"/>
        </w:rPr>
        <w:t>I</w:t>
      </w:r>
      <w:r w:rsidR="0086606E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E0221F">
        <w:rPr>
          <w:rFonts w:ascii="Times New Roman" w:hAnsi="Times New Roman" w:cs="Times New Roman"/>
          <w:b/>
          <w:sz w:val="28"/>
          <w:szCs w:val="28"/>
        </w:rPr>
        <w:t>23</w:t>
      </w:r>
      <w:r>
        <w:rPr>
          <w:rFonts w:ascii="Times New Roman" w:hAnsi="Times New Roman" w:cs="Times New Roman"/>
          <w:b/>
          <w:sz w:val="28"/>
          <w:szCs w:val="28"/>
        </w:rPr>
        <w:t>.) Kt. határozat</w:t>
      </w:r>
    </w:p>
    <w:p w14:paraId="11AB7318" w14:textId="77777777" w:rsidR="004915C5" w:rsidRPr="00823B23" w:rsidRDefault="004915C5">
      <w:pPr>
        <w:rPr>
          <w:rFonts w:ascii="Times New Roman" w:hAnsi="Times New Roman" w:cs="Times New Roman"/>
          <w:b/>
          <w:sz w:val="28"/>
          <w:szCs w:val="28"/>
        </w:rPr>
      </w:pPr>
    </w:p>
    <w:p w14:paraId="00F0C957" w14:textId="498580B5" w:rsidR="002E22E5" w:rsidRPr="00823B23" w:rsidRDefault="002E22E5" w:rsidP="00823B23">
      <w:pPr>
        <w:suppressAutoHyphens w:val="0"/>
        <w:ind w:left="360"/>
        <w:jc w:val="both"/>
        <w:rPr>
          <w:rFonts w:ascii="Times New Roman" w:hAnsi="Times New Roman" w:cs="Times New Roman"/>
          <w:sz w:val="28"/>
          <w:lang w:eastAsia="hu-HU"/>
        </w:rPr>
      </w:pPr>
      <w:r w:rsidRPr="00823B23">
        <w:rPr>
          <w:rFonts w:ascii="Times New Roman" w:hAnsi="Times New Roman" w:cs="Times New Roman"/>
          <w:sz w:val="28"/>
        </w:rPr>
        <w:t xml:space="preserve">Isaszeg Város Önkormányzatának Képviselő-testülete az Isaszeg, 015/114 </w:t>
      </w:r>
      <w:proofErr w:type="spellStart"/>
      <w:r w:rsidRPr="00823B23">
        <w:rPr>
          <w:rFonts w:ascii="Times New Roman" w:hAnsi="Times New Roman" w:cs="Times New Roman"/>
          <w:sz w:val="28"/>
        </w:rPr>
        <w:t>hrsz-ú</w:t>
      </w:r>
      <w:proofErr w:type="spellEnd"/>
      <w:r w:rsidRPr="00823B23">
        <w:rPr>
          <w:rFonts w:ascii="Times New Roman" w:hAnsi="Times New Roman" w:cs="Times New Roman"/>
          <w:sz w:val="28"/>
        </w:rPr>
        <w:t xml:space="preserve">, természetben Isaszeg, </w:t>
      </w:r>
      <w:proofErr w:type="spellStart"/>
      <w:r w:rsidRPr="00823B23">
        <w:rPr>
          <w:rFonts w:ascii="Times New Roman" w:hAnsi="Times New Roman" w:cs="Times New Roman"/>
          <w:sz w:val="28"/>
        </w:rPr>
        <w:t>Szentgyörgypuszta</w:t>
      </w:r>
      <w:proofErr w:type="spellEnd"/>
      <w:r w:rsidRPr="00823B23">
        <w:rPr>
          <w:rFonts w:ascii="Times New Roman" w:hAnsi="Times New Roman" w:cs="Times New Roman"/>
          <w:sz w:val="28"/>
        </w:rPr>
        <w:t xml:space="preserve"> Iparos utcában található, beépítetlen terület megnevezésű, 2041 m</w:t>
      </w:r>
      <w:r w:rsidRPr="00823B23">
        <w:rPr>
          <w:rFonts w:ascii="Times New Roman" w:hAnsi="Times New Roman" w:cs="Times New Roman"/>
          <w:sz w:val="28"/>
          <w:vertAlign w:val="superscript"/>
        </w:rPr>
        <w:t>2</w:t>
      </w:r>
      <w:r w:rsidRPr="00823B23">
        <w:rPr>
          <w:rFonts w:ascii="Times New Roman" w:hAnsi="Times New Roman" w:cs="Times New Roman"/>
          <w:sz w:val="28"/>
        </w:rPr>
        <w:t xml:space="preserve"> alapterületű</w:t>
      </w:r>
      <w:r w:rsidR="00823B23" w:rsidRPr="00823B23">
        <w:rPr>
          <w:rFonts w:ascii="Times New Roman" w:hAnsi="Times New Roman" w:cs="Times New Roman"/>
          <w:sz w:val="28"/>
        </w:rPr>
        <w:t>, az önkormányzat kizárólagos tulajdonában lévő</w:t>
      </w:r>
      <w:r w:rsidRPr="00823B23">
        <w:rPr>
          <w:rFonts w:ascii="Times New Roman" w:hAnsi="Times New Roman" w:cs="Times New Roman"/>
          <w:sz w:val="28"/>
        </w:rPr>
        <w:t xml:space="preserve"> ingatlanon a Tiszta Ország Program keretében történő hulladékudvar kialakításával kapcsolatosan hozott 137/2022. (VI.16.) Kt</w:t>
      </w:r>
      <w:r w:rsidR="00495B5C" w:rsidRPr="00823B23">
        <w:rPr>
          <w:rFonts w:ascii="Times New Roman" w:hAnsi="Times New Roman" w:cs="Times New Roman"/>
          <w:sz w:val="28"/>
        </w:rPr>
        <w:t>.</w:t>
      </w:r>
      <w:r w:rsidRPr="00823B23">
        <w:rPr>
          <w:rFonts w:ascii="Times New Roman" w:hAnsi="Times New Roman" w:cs="Times New Roman"/>
          <w:sz w:val="28"/>
        </w:rPr>
        <w:t xml:space="preserve"> határozatát visszavonja</w:t>
      </w:r>
      <w:r w:rsidR="00823B23" w:rsidRPr="00823B23">
        <w:rPr>
          <w:rFonts w:ascii="Times New Roman" w:hAnsi="Times New Roman" w:cs="Times New Roman"/>
          <w:sz w:val="28"/>
        </w:rPr>
        <w:t xml:space="preserve">, egyidejűleg az </w:t>
      </w:r>
      <w:r w:rsidR="00823B23" w:rsidRPr="00823B23">
        <w:rPr>
          <w:rFonts w:ascii="Times New Roman" w:hAnsi="Times New Roman" w:cs="Times New Roman"/>
          <w:sz w:val="28"/>
          <w:lang w:eastAsia="hu-HU"/>
        </w:rPr>
        <w:t>ingatlan értékesítésére a határozat mellékletét képező pályázati felhívás alapján pályázatot ír ki, bruttó 24.700.000.-Ft vételáron.</w:t>
      </w:r>
    </w:p>
    <w:p w14:paraId="75A5CED1" w14:textId="77777777" w:rsidR="002E22E5" w:rsidRDefault="002E22E5" w:rsidP="00850741">
      <w:pPr>
        <w:ind w:left="1276" w:hanging="1276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D1E2D9A" w14:textId="5B88BC02" w:rsidR="004915C5" w:rsidRDefault="003B10DC" w:rsidP="00850741">
      <w:pPr>
        <w:ind w:left="1276" w:hanging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Határidő:</w:t>
      </w:r>
      <w:r>
        <w:rPr>
          <w:rFonts w:ascii="Times New Roman" w:hAnsi="Times New Roman" w:cs="Times New Roman"/>
          <w:sz w:val="28"/>
          <w:szCs w:val="28"/>
        </w:rPr>
        <w:t xml:space="preserve"> A pályázati felhívás megjelentetésére </w:t>
      </w:r>
      <w:r w:rsidR="00EF1420">
        <w:rPr>
          <w:rFonts w:ascii="Times New Roman" w:hAnsi="Times New Roman" w:cs="Times New Roman"/>
          <w:sz w:val="28"/>
          <w:szCs w:val="28"/>
        </w:rPr>
        <w:t xml:space="preserve">az önkormányzat hivatalos honlapján azonnal, az Önkormányzati </w:t>
      </w:r>
      <w:r w:rsidR="00823B23">
        <w:rPr>
          <w:rFonts w:ascii="Times New Roman" w:hAnsi="Times New Roman" w:cs="Times New Roman"/>
          <w:sz w:val="28"/>
          <w:szCs w:val="28"/>
        </w:rPr>
        <w:t>T</w:t>
      </w:r>
      <w:r w:rsidR="00EF1420">
        <w:rPr>
          <w:rFonts w:ascii="Times New Roman" w:hAnsi="Times New Roman" w:cs="Times New Roman"/>
          <w:sz w:val="28"/>
          <w:szCs w:val="28"/>
        </w:rPr>
        <w:t xml:space="preserve">ájékoztatóban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4B7C8D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0221F">
        <w:rPr>
          <w:rFonts w:ascii="Times New Roman" w:hAnsi="Times New Roman" w:cs="Times New Roman"/>
          <w:sz w:val="28"/>
          <w:szCs w:val="28"/>
        </w:rPr>
        <w:t>április 5.</w:t>
      </w:r>
    </w:p>
    <w:p w14:paraId="59C816D4" w14:textId="1FBF7B3C" w:rsidR="004915C5" w:rsidRPr="004D14F8" w:rsidRDefault="003B10DC" w:rsidP="00E0221F">
      <w:pPr>
        <w:ind w:left="12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vételi ajánlatok alapján az értékesítési javaslat Képviselő-</w:t>
      </w:r>
      <w:r w:rsidRPr="004D14F8">
        <w:rPr>
          <w:rFonts w:ascii="Times New Roman" w:hAnsi="Times New Roman" w:cs="Times New Roman"/>
          <w:sz w:val="28"/>
          <w:szCs w:val="28"/>
        </w:rPr>
        <w:t>testület elé terjesztés</w:t>
      </w:r>
      <w:r w:rsidR="00E0221F">
        <w:rPr>
          <w:rFonts w:ascii="Times New Roman" w:hAnsi="Times New Roman" w:cs="Times New Roman"/>
          <w:sz w:val="28"/>
          <w:szCs w:val="28"/>
        </w:rPr>
        <w:t>ének tervezett időpontja</w:t>
      </w:r>
      <w:r w:rsidRPr="004D14F8">
        <w:rPr>
          <w:rFonts w:ascii="Times New Roman" w:hAnsi="Times New Roman" w:cs="Times New Roman"/>
          <w:sz w:val="28"/>
          <w:szCs w:val="28"/>
        </w:rPr>
        <w:t>: 202</w:t>
      </w:r>
      <w:r w:rsidR="004B7C8D" w:rsidRPr="004D14F8">
        <w:rPr>
          <w:rFonts w:ascii="Times New Roman" w:hAnsi="Times New Roman" w:cs="Times New Roman"/>
          <w:sz w:val="28"/>
          <w:szCs w:val="28"/>
        </w:rPr>
        <w:t>3</w:t>
      </w:r>
      <w:r w:rsidRPr="004D14F8">
        <w:rPr>
          <w:rFonts w:ascii="Times New Roman" w:hAnsi="Times New Roman" w:cs="Times New Roman"/>
          <w:sz w:val="28"/>
          <w:szCs w:val="28"/>
        </w:rPr>
        <w:t xml:space="preserve">. </w:t>
      </w:r>
      <w:r w:rsidR="00E0221F">
        <w:rPr>
          <w:rFonts w:ascii="Times New Roman" w:hAnsi="Times New Roman" w:cs="Times New Roman"/>
          <w:sz w:val="28"/>
          <w:szCs w:val="28"/>
        </w:rPr>
        <w:t>április 27</w:t>
      </w:r>
      <w:r w:rsidR="00EF1420" w:rsidRPr="004D14F8">
        <w:rPr>
          <w:rFonts w:ascii="Times New Roman" w:hAnsi="Times New Roman" w:cs="Times New Roman"/>
          <w:sz w:val="28"/>
          <w:szCs w:val="28"/>
        </w:rPr>
        <w:t>.</w:t>
      </w:r>
      <w:r w:rsidR="005E6E1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20B175" w14:textId="77777777" w:rsidR="004915C5" w:rsidRDefault="004915C5" w:rsidP="00850741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</w:p>
    <w:p w14:paraId="3D44CBAB" w14:textId="77777777" w:rsidR="004915C5" w:rsidRDefault="004915C5">
      <w:pPr>
        <w:ind w:left="1644"/>
        <w:jc w:val="both"/>
        <w:rPr>
          <w:rFonts w:ascii="Times New Roman" w:hAnsi="Times New Roman" w:cs="Times New Roman"/>
          <w:sz w:val="28"/>
          <w:szCs w:val="28"/>
        </w:rPr>
      </w:pPr>
    </w:p>
    <w:p w14:paraId="134623D5" w14:textId="77777777" w:rsidR="004915C5" w:rsidRDefault="003B10D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Felelős:</w:t>
      </w:r>
      <w:r>
        <w:rPr>
          <w:rFonts w:ascii="Times New Roman" w:hAnsi="Times New Roman" w:cs="Times New Roman"/>
          <w:sz w:val="28"/>
          <w:szCs w:val="28"/>
        </w:rPr>
        <w:t xml:space="preserve"> Hatvani Miklós polgármester</w:t>
      </w:r>
    </w:p>
    <w:p w14:paraId="04D96B83" w14:textId="77777777" w:rsidR="004915C5" w:rsidRDefault="004915C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50464176"/>
      <w:bookmarkEnd w:id="5"/>
    </w:p>
    <w:p w14:paraId="23FE3EDB" w14:textId="061C1AE2" w:rsidR="004915C5" w:rsidRDefault="003B10DC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Isaszeg, 202</w:t>
      </w:r>
      <w:r w:rsidR="004B7C8D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0221F">
        <w:rPr>
          <w:rFonts w:ascii="Times New Roman" w:hAnsi="Times New Roman" w:cs="Times New Roman"/>
          <w:sz w:val="28"/>
          <w:szCs w:val="28"/>
        </w:rPr>
        <w:t>március 7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BBE2F39" w14:textId="77777777" w:rsidR="004915C5" w:rsidRDefault="004915C5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7A268B79" w14:textId="77777777" w:rsidR="004915C5" w:rsidRDefault="003B10D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33C1A535" w14:textId="77777777" w:rsidR="004915C5" w:rsidRDefault="003B10DC">
      <w:pPr>
        <w:jc w:val="both"/>
        <w:rPr>
          <w:sz w:val="28"/>
        </w:rPr>
        <w:sectPr w:rsidR="004915C5">
          <w:headerReference w:type="default" r:id="rId7"/>
          <w:footerReference w:type="default" r:id="rId8"/>
          <w:pgSz w:w="11906" w:h="16838"/>
          <w:pgMar w:top="1135" w:right="1418" w:bottom="1134" w:left="1418" w:header="709" w:footer="720" w:gutter="0"/>
          <w:pgNumType w:start="1"/>
          <w:cols w:space="708"/>
          <w:formProt w:val="0"/>
          <w:docGrid w:linePitch="360" w:charSpace="8192"/>
        </w:sect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polgármeste</w:t>
      </w:r>
      <w:bookmarkStart w:id="6" w:name="_Hlk487462489"/>
      <w:bookmarkStart w:id="7" w:name="_Hlk526361451"/>
      <w:bookmarkEnd w:id="6"/>
      <w:bookmarkEnd w:id="7"/>
      <w:r>
        <w:rPr>
          <w:rFonts w:ascii="Times New Roman" w:hAnsi="Times New Roman" w:cs="Times New Roman"/>
          <w:sz w:val="28"/>
          <w:szCs w:val="28"/>
        </w:rPr>
        <w:t>r</w:t>
      </w:r>
      <w:proofErr w:type="gramEnd"/>
    </w:p>
    <w:p w14:paraId="26EBACA9" w14:textId="77777777" w:rsidR="004915C5" w:rsidRDefault="003B10DC">
      <w:pPr>
        <w:jc w:val="center"/>
        <w:rPr>
          <w:rFonts w:ascii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hu-HU"/>
        </w:rPr>
        <w:lastRenderedPageBreak/>
        <w:t>Pályázati felhívás</w:t>
      </w:r>
    </w:p>
    <w:p w14:paraId="3A4B9108" w14:textId="77777777" w:rsidR="004915C5" w:rsidRDefault="004915C5">
      <w:pPr>
        <w:jc w:val="center"/>
        <w:rPr>
          <w:rFonts w:ascii="Times New Roman" w:hAnsi="Times New Roman"/>
          <w:b/>
          <w:color w:val="000000"/>
          <w:sz w:val="24"/>
          <w:szCs w:val="24"/>
          <w:lang w:eastAsia="hu-HU"/>
        </w:rPr>
      </w:pPr>
    </w:p>
    <w:p w14:paraId="0007BE3F" w14:textId="1485D94A" w:rsidR="004915C5" w:rsidRDefault="003B10DC">
      <w:pPr>
        <w:jc w:val="both"/>
        <w:rPr>
          <w:rFonts w:ascii="Times New Roman" w:hAnsi="Times New Roman"/>
          <w:b/>
          <w:color w:val="000000"/>
          <w:sz w:val="24"/>
          <w:szCs w:val="24"/>
          <w:lang w:eastAsia="hu-H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hu-HU"/>
        </w:rPr>
        <w:t xml:space="preserve">Isaszeg Város Önkormányzata az önkormányzat </w:t>
      </w:r>
      <w:r>
        <w:rPr>
          <w:rFonts w:ascii="Times New Roman" w:hAnsi="Times New Roman"/>
          <w:b/>
          <w:color w:val="000000"/>
          <w:sz w:val="24"/>
          <w:szCs w:val="24"/>
        </w:rPr>
        <w:t>vagyonának értékesítése, hasznosítása során alkalmazandó versenyeztetési szabályokról</w:t>
      </w:r>
      <w:r>
        <w:rPr>
          <w:rFonts w:ascii="Times New Roman" w:hAnsi="Times New Roman"/>
          <w:b/>
          <w:color w:val="000000"/>
          <w:sz w:val="24"/>
          <w:szCs w:val="24"/>
          <w:lang w:eastAsia="hu-HU"/>
        </w:rPr>
        <w:t xml:space="preserve"> szóló 28/2004. (X.21.) </w:t>
      </w:r>
      <w:r w:rsidR="00823B23">
        <w:rPr>
          <w:rFonts w:ascii="Times New Roman" w:hAnsi="Times New Roman"/>
          <w:b/>
          <w:color w:val="000000"/>
          <w:sz w:val="24"/>
          <w:szCs w:val="24"/>
          <w:lang w:eastAsia="hu-HU"/>
        </w:rPr>
        <w:t>önkormányzati</w:t>
      </w:r>
      <w:r>
        <w:rPr>
          <w:rFonts w:ascii="Times New Roman" w:hAnsi="Times New Roman"/>
          <w:b/>
          <w:color w:val="000000"/>
          <w:sz w:val="24"/>
          <w:szCs w:val="24"/>
          <w:lang w:eastAsia="hu-HU"/>
        </w:rPr>
        <w:t xml:space="preserve"> rendelete, valamint az önkormányzat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tulajdonáról és a vagyontárgyak feletti tulajdoni jogok gyakorlásáról </w:t>
      </w:r>
      <w:r>
        <w:rPr>
          <w:rFonts w:ascii="Times New Roman" w:hAnsi="Times New Roman"/>
          <w:b/>
          <w:color w:val="000000"/>
          <w:sz w:val="24"/>
          <w:szCs w:val="24"/>
          <w:lang w:eastAsia="hu-HU"/>
        </w:rPr>
        <w:t xml:space="preserve">szóló 27/2004. (X.21.) </w:t>
      </w:r>
      <w:r w:rsidR="00823B23">
        <w:rPr>
          <w:rFonts w:ascii="Times New Roman" w:hAnsi="Times New Roman"/>
          <w:b/>
          <w:color w:val="000000"/>
          <w:sz w:val="24"/>
          <w:szCs w:val="24"/>
          <w:lang w:eastAsia="hu-HU"/>
        </w:rPr>
        <w:t>önkormányzati</w:t>
      </w:r>
      <w:r>
        <w:rPr>
          <w:rFonts w:ascii="Times New Roman" w:hAnsi="Times New Roman"/>
          <w:b/>
          <w:color w:val="000000"/>
          <w:sz w:val="24"/>
          <w:szCs w:val="24"/>
          <w:lang w:eastAsia="hu-HU"/>
        </w:rPr>
        <w:t xml:space="preserve"> rendelete alapján a következő nyilvános pályázati felhívást teszi közzé</w:t>
      </w:r>
    </w:p>
    <w:p w14:paraId="441A1E4D" w14:textId="77777777" w:rsidR="004915C5" w:rsidRDefault="004915C5">
      <w:pPr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14:paraId="39093848" w14:textId="77777777" w:rsidR="004915C5" w:rsidRDefault="003B10DC">
      <w:pPr>
        <w:numPr>
          <w:ilvl w:val="0"/>
          <w:numId w:val="1"/>
        </w:numPr>
        <w:ind w:left="-426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  <w:lang w:eastAsia="hu-HU"/>
        </w:rPr>
        <w:t xml:space="preserve">A kiíró szerv megnevezése, székhelye: </w:t>
      </w:r>
      <w:r>
        <w:rPr>
          <w:rFonts w:ascii="Times New Roman" w:hAnsi="Times New Roman"/>
          <w:bCs/>
          <w:color w:val="000000"/>
          <w:sz w:val="24"/>
          <w:szCs w:val="24"/>
          <w:lang w:eastAsia="hu-HU"/>
        </w:rPr>
        <w:t>Isaszeg Város Önkormányzata,</w:t>
      </w:r>
      <w:r>
        <w:rPr>
          <w:rFonts w:ascii="Times New Roman" w:hAnsi="Times New Roman"/>
          <w:color w:val="000000"/>
          <w:sz w:val="24"/>
          <w:szCs w:val="24"/>
          <w:lang w:eastAsia="hu-HU"/>
        </w:rPr>
        <w:t xml:space="preserve"> 2117 Isaszeg, Rákóczi út 45. (Tel: + 36 28-583-100, Fax: +36 28-583-118, e-mail: </w:t>
      </w:r>
      <w:hyperlink r:id="rId9">
        <w:r>
          <w:rPr>
            <w:rStyle w:val="Internet-hivatkozs"/>
            <w:rFonts w:ascii="Times New Roman" w:hAnsi="Times New Roman"/>
            <w:sz w:val="24"/>
            <w:szCs w:val="24"/>
            <w:lang w:eastAsia="hu-HU"/>
          </w:rPr>
          <w:t>hivatal@isaszeg.hu</w:t>
        </w:r>
      </w:hyperlink>
      <w:r>
        <w:rPr>
          <w:rFonts w:ascii="Times New Roman" w:hAnsi="Times New Roman"/>
          <w:color w:val="000000"/>
          <w:sz w:val="24"/>
          <w:szCs w:val="24"/>
          <w:lang w:eastAsia="hu-HU"/>
        </w:rPr>
        <w:t>)</w:t>
      </w:r>
    </w:p>
    <w:p w14:paraId="31C0EE22" w14:textId="77777777" w:rsidR="004915C5" w:rsidRDefault="004915C5">
      <w:pPr>
        <w:ind w:left="-426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14:paraId="517C6F3C" w14:textId="77777777" w:rsidR="004915C5" w:rsidRDefault="003B10DC">
      <w:pPr>
        <w:numPr>
          <w:ilvl w:val="0"/>
          <w:numId w:val="1"/>
        </w:numPr>
        <w:ind w:left="-426" w:firstLine="0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  <w:lang w:eastAsia="hu-HU"/>
        </w:rPr>
        <w:t xml:space="preserve">Az értékesítésre szánt vagyon: </w:t>
      </w:r>
    </w:p>
    <w:p w14:paraId="58D86A11" w14:textId="63AEF115" w:rsidR="004915C5" w:rsidRDefault="003B10DC">
      <w:pPr>
        <w:ind w:left="-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hu-HU"/>
        </w:rPr>
        <w:t xml:space="preserve">Isaszeg, </w:t>
      </w:r>
      <w:r w:rsidR="00EF1420">
        <w:rPr>
          <w:rFonts w:ascii="Times New Roman" w:hAnsi="Times New Roman"/>
          <w:sz w:val="24"/>
          <w:szCs w:val="24"/>
          <w:lang w:eastAsia="hu-HU"/>
        </w:rPr>
        <w:t>külterület</w:t>
      </w:r>
      <w:r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ED2AB2">
        <w:rPr>
          <w:rFonts w:ascii="Times New Roman" w:hAnsi="Times New Roman"/>
          <w:b/>
          <w:bCs/>
          <w:sz w:val="24"/>
          <w:szCs w:val="24"/>
        </w:rPr>
        <w:t>015/11</w:t>
      </w:r>
      <w:r w:rsidR="00E0221F"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helyrajzi számú </w:t>
      </w:r>
      <w:r>
        <w:rPr>
          <w:rFonts w:ascii="Times New Roman" w:hAnsi="Times New Roman"/>
          <w:sz w:val="24"/>
          <w:szCs w:val="24"/>
          <w:lang w:eastAsia="hu-HU"/>
        </w:rPr>
        <w:t xml:space="preserve">„kivett, beépítetlen terület” rendeltetésmódú, </w:t>
      </w:r>
      <w:r w:rsidR="003C5114">
        <w:rPr>
          <w:rFonts w:ascii="Times New Roman" w:hAnsi="Times New Roman"/>
          <w:sz w:val="24"/>
          <w:szCs w:val="24"/>
          <w:lang w:eastAsia="hu-HU"/>
        </w:rPr>
        <w:t>204</w:t>
      </w:r>
      <w:r w:rsidR="00E0221F">
        <w:rPr>
          <w:rFonts w:ascii="Times New Roman" w:hAnsi="Times New Roman"/>
          <w:sz w:val="24"/>
          <w:szCs w:val="24"/>
          <w:lang w:eastAsia="hu-HU"/>
        </w:rPr>
        <w:t>1</w:t>
      </w:r>
      <w:r>
        <w:rPr>
          <w:rFonts w:ascii="Times New Roman" w:hAnsi="Times New Roman"/>
          <w:sz w:val="24"/>
          <w:szCs w:val="24"/>
          <w:lang w:eastAsia="hu-HU"/>
        </w:rPr>
        <w:t>m</w:t>
      </w:r>
      <w:r>
        <w:rPr>
          <w:rFonts w:ascii="Times New Roman" w:hAnsi="Times New Roman"/>
          <w:sz w:val="24"/>
          <w:szCs w:val="24"/>
          <w:vertAlign w:val="superscript"/>
          <w:lang w:eastAsia="hu-HU"/>
        </w:rPr>
        <w:t>2</w:t>
      </w:r>
      <w:r>
        <w:rPr>
          <w:rFonts w:ascii="Times New Roman" w:hAnsi="Times New Roman"/>
          <w:sz w:val="24"/>
          <w:szCs w:val="24"/>
          <w:lang w:eastAsia="hu-HU"/>
        </w:rPr>
        <w:t xml:space="preserve"> területű ingatlan</w:t>
      </w:r>
      <w:r w:rsidR="00E0221F">
        <w:rPr>
          <w:rFonts w:ascii="Times New Roman" w:hAnsi="Times New Roman"/>
          <w:sz w:val="24"/>
          <w:szCs w:val="24"/>
          <w:lang w:eastAsia="hu-HU"/>
        </w:rPr>
        <w:t>.</w:t>
      </w:r>
    </w:p>
    <w:p w14:paraId="49DEBBA0" w14:textId="77777777" w:rsidR="00E0221F" w:rsidRDefault="00E0221F">
      <w:pPr>
        <w:ind w:left="-426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Az</w:t>
      </w:r>
      <w:r w:rsidR="00843A8B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6B340E">
        <w:rPr>
          <w:rFonts w:ascii="Times New Roman" w:hAnsi="Times New Roman"/>
          <w:sz w:val="24"/>
          <w:szCs w:val="24"/>
          <w:lang w:eastAsia="hu-HU"/>
        </w:rPr>
        <w:t>ingatlan</w:t>
      </w:r>
      <w:r>
        <w:rPr>
          <w:rFonts w:ascii="Times New Roman" w:hAnsi="Times New Roman"/>
          <w:sz w:val="24"/>
          <w:szCs w:val="24"/>
          <w:lang w:eastAsia="hu-HU"/>
        </w:rPr>
        <w:t xml:space="preserve"> 1/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1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 xml:space="preserve"> hányadú tulajdonosa</w:t>
      </w:r>
      <w:r w:rsidR="006B340E">
        <w:rPr>
          <w:rFonts w:ascii="Times New Roman" w:hAnsi="Times New Roman"/>
          <w:sz w:val="24"/>
          <w:szCs w:val="24"/>
          <w:lang w:eastAsia="hu-HU"/>
        </w:rPr>
        <w:t xml:space="preserve"> Isaszeg Város Önkormányzat</w:t>
      </w:r>
      <w:r>
        <w:rPr>
          <w:rFonts w:ascii="Times New Roman" w:hAnsi="Times New Roman"/>
          <w:sz w:val="24"/>
          <w:szCs w:val="24"/>
          <w:lang w:eastAsia="hu-HU"/>
        </w:rPr>
        <w:t>a.</w:t>
      </w:r>
    </w:p>
    <w:p w14:paraId="330B6568" w14:textId="77777777" w:rsidR="00843A8B" w:rsidRDefault="00843A8B">
      <w:pPr>
        <w:ind w:left="-426"/>
        <w:jc w:val="both"/>
        <w:rPr>
          <w:rFonts w:ascii="Times New Roman" w:hAnsi="Times New Roman"/>
          <w:sz w:val="24"/>
          <w:szCs w:val="24"/>
          <w:lang w:eastAsia="hu-HU"/>
        </w:rPr>
      </w:pPr>
    </w:p>
    <w:p w14:paraId="276C6483" w14:textId="77777777" w:rsidR="004915C5" w:rsidRDefault="003B10DC">
      <w:pPr>
        <w:numPr>
          <w:ilvl w:val="0"/>
          <w:numId w:val="1"/>
        </w:numPr>
        <w:ind w:left="-426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  <w:lang w:eastAsia="hu-HU"/>
        </w:rPr>
        <w:t>Az értékesítés és hasznosítás feltételei, a fizetés módja:</w:t>
      </w:r>
    </w:p>
    <w:p w14:paraId="0458C8B0" w14:textId="7DEE0999" w:rsidR="004915C5" w:rsidRDefault="003B10DC">
      <w:pPr>
        <w:pStyle w:val="Listaszerbekezds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 xml:space="preserve">Isaszeg Város Önkormányzat célja az ingatlanok értékesítésével a városban fellépő </w:t>
      </w:r>
      <w:r w:rsidR="003C5114">
        <w:rPr>
          <w:szCs w:val="24"/>
          <w:lang w:eastAsia="hu-HU"/>
        </w:rPr>
        <w:t>ipari tevékenységre alkalmas ingatlanra az</w:t>
      </w:r>
      <w:r>
        <w:rPr>
          <w:szCs w:val="24"/>
          <w:lang w:eastAsia="hu-HU"/>
        </w:rPr>
        <w:t xml:space="preserve"> igény kielégítése </w:t>
      </w:r>
      <w:r w:rsidR="00ED2AB2" w:rsidRPr="00FD7743">
        <w:rPr>
          <w:b/>
          <w:bCs/>
          <w:szCs w:val="24"/>
          <w:lang w:eastAsia="hu-HU"/>
        </w:rPr>
        <w:t>Gip-1</w:t>
      </w:r>
      <w:r>
        <w:rPr>
          <w:szCs w:val="24"/>
          <w:lang w:eastAsia="hu-HU"/>
        </w:rPr>
        <w:t xml:space="preserve"> övezeti besorolású ingatlanokon, a szabályozási terv előírásainak megfelelően az alábbi paraméterekkel: </w:t>
      </w:r>
    </w:p>
    <w:p w14:paraId="5D17CC45" w14:textId="71305A12" w:rsidR="004915C5" w:rsidRDefault="003B10DC">
      <w:pPr>
        <w:shd w:val="clear" w:color="auto" w:fill="FFFFFF"/>
        <w:ind w:left="720"/>
        <w:rPr>
          <w:rFonts w:ascii="Times New Roman" w:hAnsi="Times New Roman"/>
          <w:color w:val="222222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gramEnd"/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color w:val="222222"/>
          <w:sz w:val="24"/>
          <w:szCs w:val="24"/>
        </w:rPr>
        <w:t xml:space="preserve">Beépíthetőség: </w:t>
      </w:r>
      <w:r w:rsidR="003C5114">
        <w:rPr>
          <w:rFonts w:ascii="Times New Roman" w:hAnsi="Times New Roman"/>
          <w:color w:val="222222"/>
          <w:sz w:val="24"/>
          <w:szCs w:val="24"/>
        </w:rPr>
        <w:t>45</w:t>
      </w:r>
      <w:r>
        <w:rPr>
          <w:rFonts w:ascii="Times New Roman" w:hAnsi="Times New Roman"/>
          <w:color w:val="222222"/>
          <w:sz w:val="24"/>
          <w:szCs w:val="24"/>
        </w:rPr>
        <w:t>%</w:t>
      </w:r>
    </w:p>
    <w:p w14:paraId="75046614" w14:textId="28A1E6B0" w:rsidR="004915C5" w:rsidRDefault="003B10DC">
      <w:pPr>
        <w:shd w:val="clear" w:color="auto" w:fill="FFFFFF"/>
        <w:ind w:firstLine="709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</w:rPr>
        <w:t xml:space="preserve">b) </w:t>
      </w:r>
      <w:proofErr w:type="spellStart"/>
      <w:r>
        <w:rPr>
          <w:rFonts w:ascii="Times New Roman" w:hAnsi="Times New Roman"/>
          <w:color w:val="222222"/>
          <w:sz w:val="24"/>
          <w:szCs w:val="24"/>
        </w:rPr>
        <w:t>Zöldfelületmutató</w:t>
      </w:r>
      <w:proofErr w:type="spellEnd"/>
      <w:r>
        <w:rPr>
          <w:rFonts w:ascii="Times New Roman" w:hAnsi="Times New Roman"/>
          <w:color w:val="222222"/>
          <w:sz w:val="24"/>
          <w:szCs w:val="24"/>
        </w:rPr>
        <w:t xml:space="preserve">: </w:t>
      </w:r>
      <w:r w:rsidR="003C5114">
        <w:rPr>
          <w:rFonts w:ascii="Times New Roman" w:hAnsi="Times New Roman"/>
          <w:color w:val="222222"/>
          <w:sz w:val="24"/>
          <w:szCs w:val="24"/>
        </w:rPr>
        <w:t>25</w:t>
      </w:r>
      <w:r>
        <w:rPr>
          <w:rFonts w:ascii="Times New Roman" w:hAnsi="Times New Roman"/>
          <w:color w:val="222222"/>
          <w:sz w:val="24"/>
          <w:szCs w:val="24"/>
        </w:rPr>
        <w:t xml:space="preserve"> %</w:t>
      </w:r>
    </w:p>
    <w:p w14:paraId="44CD0680" w14:textId="4786957A" w:rsidR="004915C5" w:rsidRDefault="003B10DC">
      <w:pPr>
        <w:shd w:val="clear" w:color="auto" w:fill="FFFFFF"/>
        <w:ind w:firstLine="709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</w:rPr>
        <w:t xml:space="preserve">c) Építménymagasság </w:t>
      </w:r>
      <w:r w:rsidR="003C5114">
        <w:rPr>
          <w:rFonts w:ascii="Times New Roman" w:hAnsi="Times New Roman"/>
          <w:color w:val="222222"/>
          <w:sz w:val="24"/>
          <w:szCs w:val="24"/>
        </w:rPr>
        <w:t>10</w:t>
      </w:r>
      <w:r>
        <w:rPr>
          <w:rFonts w:ascii="Times New Roman" w:hAnsi="Times New Roman"/>
          <w:color w:val="222222"/>
          <w:sz w:val="24"/>
          <w:szCs w:val="24"/>
        </w:rPr>
        <w:t>,0 m</w:t>
      </w:r>
    </w:p>
    <w:p w14:paraId="087F3272" w14:textId="6240E16C" w:rsidR="004915C5" w:rsidRDefault="003B10DC">
      <w:pPr>
        <w:shd w:val="clear" w:color="auto" w:fill="FFFFFF"/>
        <w:ind w:firstLine="709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</w:rPr>
        <w:t xml:space="preserve">d) </w:t>
      </w:r>
      <w:proofErr w:type="spellStart"/>
      <w:r>
        <w:rPr>
          <w:rFonts w:ascii="Times New Roman" w:hAnsi="Times New Roman"/>
          <w:color w:val="222222"/>
          <w:sz w:val="24"/>
          <w:szCs w:val="24"/>
        </w:rPr>
        <w:t>Szintterületmutató</w:t>
      </w:r>
      <w:proofErr w:type="spellEnd"/>
      <w:r>
        <w:rPr>
          <w:rFonts w:ascii="Times New Roman" w:hAnsi="Times New Roman"/>
          <w:color w:val="222222"/>
          <w:sz w:val="24"/>
          <w:szCs w:val="24"/>
        </w:rPr>
        <w:t xml:space="preserve">: </w:t>
      </w:r>
      <w:r w:rsidR="003C5114">
        <w:rPr>
          <w:rFonts w:ascii="Times New Roman" w:hAnsi="Times New Roman"/>
          <w:color w:val="222222"/>
          <w:sz w:val="24"/>
          <w:szCs w:val="24"/>
        </w:rPr>
        <w:t>1,4</w:t>
      </w:r>
      <w:r>
        <w:rPr>
          <w:rFonts w:ascii="Times New Roman" w:hAnsi="Times New Roman"/>
          <w:color w:val="222222"/>
          <w:sz w:val="24"/>
          <w:szCs w:val="24"/>
        </w:rPr>
        <w:t xml:space="preserve"> m2/</w:t>
      </w:r>
      <w:proofErr w:type="spellStart"/>
      <w:r>
        <w:rPr>
          <w:rFonts w:ascii="Times New Roman" w:hAnsi="Times New Roman"/>
          <w:color w:val="222222"/>
          <w:sz w:val="24"/>
          <w:szCs w:val="24"/>
        </w:rPr>
        <w:t>m2</w:t>
      </w:r>
      <w:proofErr w:type="spellEnd"/>
    </w:p>
    <w:p w14:paraId="1551F8C2" w14:textId="77777777" w:rsidR="004915C5" w:rsidRDefault="004915C5">
      <w:pPr>
        <w:pStyle w:val="Listaszerbekezds"/>
        <w:ind w:left="-426"/>
        <w:contextualSpacing/>
        <w:jc w:val="both"/>
        <w:rPr>
          <w:szCs w:val="24"/>
          <w:lang w:eastAsia="hu-HU"/>
        </w:rPr>
      </w:pPr>
    </w:p>
    <w:p w14:paraId="78659069" w14:textId="38BBF450" w:rsidR="004915C5" w:rsidRDefault="003B10DC">
      <w:pPr>
        <w:pStyle w:val="Listaszerbekezds"/>
        <w:ind w:left="-426"/>
        <w:contextualSpacing/>
        <w:jc w:val="both"/>
        <w:rPr>
          <w:szCs w:val="24"/>
          <w:lang w:eastAsia="hu-HU"/>
        </w:rPr>
      </w:pPr>
      <w:r>
        <w:rPr>
          <w:b/>
          <w:bCs/>
          <w:szCs w:val="24"/>
          <w:u w:val="single"/>
          <w:lang w:eastAsia="hu-HU"/>
        </w:rPr>
        <w:t xml:space="preserve">A kiíró a legmagasabb összegű vételárra ajánlatot tevővel köt adásvételi szerződést, amennyiben az </w:t>
      </w:r>
      <w:proofErr w:type="gramStart"/>
      <w:r>
        <w:rPr>
          <w:b/>
          <w:bCs/>
          <w:szCs w:val="24"/>
          <w:u w:val="single"/>
          <w:lang w:eastAsia="hu-HU"/>
        </w:rPr>
        <w:t>ajánlat tevő</w:t>
      </w:r>
      <w:proofErr w:type="gramEnd"/>
      <w:r>
        <w:rPr>
          <w:b/>
          <w:bCs/>
          <w:szCs w:val="24"/>
          <w:u w:val="single"/>
          <w:lang w:eastAsia="hu-HU"/>
        </w:rPr>
        <w:t xml:space="preserve"> valamennyi további pályázati feltételt teljesíti.</w:t>
      </w:r>
      <w:r>
        <w:rPr>
          <w:szCs w:val="24"/>
          <w:lang w:eastAsia="hu-HU"/>
        </w:rPr>
        <w:t xml:space="preserve"> Az adásvételi </w:t>
      </w:r>
      <w:r w:rsidRPr="00D21D0C">
        <w:rPr>
          <w:szCs w:val="24"/>
          <w:lang w:eastAsia="hu-HU"/>
        </w:rPr>
        <w:t>szerződés aláírásakor a pályázati biztosíték összege a vételárba beszámításra kerül, a fennmaradó vételár a döntés közlését követő 15 munkanapon belül kerül megfizetésre a</w:t>
      </w:r>
      <w:r w:rsidR="00843A8B">
        <w:rPr>
          <w:szCs w:val="24"/>
          <w:lang w:eastAsia="hu-HU"/>
        </w:rPr>
        <w:t xml:space="preserve"> tulajdonos</w:t>
      </w:r>
      <w:r w:rsidRPr="00D21D0C">
        <w:rPr>
          <w:szCs w:val="24"/>
          <w:lang w:eastAsia="hu-HU"/>
        </w:rPr>
        <w:t xml:space="preserve"> részére.</w:t>
      </w:r>
      <w:r>
        <w:rPr>
          <w:szCs w:val="24"/>
          <w:lang w:eastAsia="hu-HU"/>
        </w:rPr>
        <w:t xml:space="preserve"> </w:t>
      </w:r>
    </w:p>
    <w:p w14:paraId="29755B9E" w14:textId="77777777" w:rsidR="004915C5" w:rsidRDefault="004915C5">
      <w:pPr>
        <w:pStyle w:val="Listaszerbekezds"/>
        <w:ind w:left="-426"/>
        <w:contextualSpacing/>
        <w:jc w:val="both"/>
        <w:rPr>
          <w:szCs w:val="24"/>
          <w:lang w:eastAsia="hu-HU"/>
        </w:rPr>
      </w:pPr>
    </w:p>
    <w:p w14:paraId="3A75FE8C" w14:textId="5AE61919" w:rsidR="004915C5" w:rsidRDefault="003B10DC">
      <w:pPr>
        <w:pStyle w:val="Listaszerbekezds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A beérkezett értékbecslés alapján az ingatlan kiíró által meghatározott értéke bruttó:</w:t>
      </w:r>
    </w:p>
    <w:p w14:paraId="1666C718" w14:textId="3B7A4633" w:rsidR="004915C5" w:rsidRDefault="004915C5">
      <w:pPr>
        <w:ind w:left="-426"/>
        <w:jc w:val="both"/>
        <w:rPr>
          <w:rFonts w:ascii="Times New Roman" w:hAnsi="Times New Roman"/>
          <w:sz w:val="24"/>
          <w:szCs w:val="24"/>
          <w:lang w:eastAsia="hu-HU"/>
        </w:rPr>
      </w:pPr>
    </w:p>
    <w:tbl>
      <w:tblPr>
        <w:tblStyle w:val="Rcsostblzat"/>
        <w:tblW w:w="0" w:type="auto"/>
        <w:tblInd w:w="-426" w:type="dxa"/>
        <w:tblLook w:val="04A0" w:firstRow="1" w:lastRow="0" w:firstColumn="1" w:lastColumn="0" w:noHBand="0" w:noVBand="1"/>
      </w:tblPr>
      <w:tblGrid>
        <w:gridCol w:w="1272"/>
        <w:gridCol w:w="2835"/>
        <w:gridCol w:w="3118"/>
        <w:gridCol w:w="1835"/>
      </w:tblGrid>
      <w:tr w:rsidR="000754C9" w:rsidRPr="00385E7B" w14:paraId="305F5871" w14:textId="77777777" w:rsidTr="00385E7B">
        <w:trPr>
          <w:trHeight w:val="851"/>
        </w:trPr>
        <w:tc>
          <w:tcPr>
            <w:tcW w:w="1272" w:type="dxa"/>
          </w:tcPr>
          <w:p w14:paraId="009591CA" w14:textId="05D88716" w:rsidR="000754C9" w:rsidRPr="00385E7B" w:rsidRDefault="000754C9" w:rsidP="00385E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385E7B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Helyrajzi szám</w:t>
            </w:r>
          </w:p>
        </w:tc>
        <w:tc>
          <w:tcPr>
            <w:tcW w:w="2835" w:type="dxa"/>
          </w:tcPr>
          <w:p w14:paraId="050694A1" w14:textId="05E5DBF9" w:rsidR="000754C9" w:rsidRPr="00385E7B" w:rsidRDefault="000754C9" w:rsidP="00385E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385E7B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Ingatlan típus</w:t>
            </w:r>
            <w:r w:rsidR="008C5F1C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a</w:t>
            </w:r>
            <w:r w:rsidRPr="00385E7B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 xml:space="preserve"> és területe</w:t>
            </w:r>
          </w:p>
        </w:tc>
        <w:tc>
          <w:tcPr>
            <w:tcW w:w="3118" w:type="dxa"/>
          </w:tcPr>
          <w:p w14:paraId="68809856" w14:textId="2BB1EB7C" w:rsidR="000754C9" w:rsidRPr="00385E7B" w:rsidRDefault="000754C9" w:rsidP="00385E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385E7B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Közművek</w:t>
            </w:r>
          </w:p>
        </w:tc>
        <w:tc>
          <w:tcPr>
            <w:tcW w:w="1835" w:type="dxa"/>
          </w:tcPr>
          <w:p w14:paraId="28611B41" w14:textId="083F2797" w:rsidR="000754C9" w:rsidRPr="00385E7B" w:rsidRDefault="000754C9" w:rsidP="00385E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</w:pPr>
            <w:r w:rsidRPr="00385E7B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Bruttó érték</w:t>
            </w:r>
          </w:p>
        </w:tc>
      </w:tr>
      <w:tr w:rsidR="000754C9" w14:paraId="60626844" w14:textId="77777777" w:rsidTr="00385E7B">
        <w:trPr>
          <w:trHeight w:val="851"/>
        </w:trPr>
        <w:tc>
          <w:tcPr>
            <w:tcW w:w="1272" w:type="dxa"/>
          </w:tcPr>
          <w:p w14:paraId="2A7DECB1" w14:textId="0D46FB41" w:rsidR="000754C9" w:rsidRDefault="000754C9">
            <w:pPr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sz w:val="24"/>
                <w:szCs w:val="24"/>
                <w:lang w:eastAsia="hu-HU"/>
              </w:rPr>
              <w:t>015/11</w:t>
            </w:r>
            <w:r w:rsidR="00E0221F">
              <w:rPr>
                <w:rFonts w:ascii="Times New Roman" w:hAnsi="Times New Roman"/>
                <w:sz w:val="24"/>
                <w:szCs w:val="24"/>
                <w:lang w:eastAsia="hu-HU"/>
              </w:rPr>
              <w:t>4</w:t>
            </w:r>
          </w:p>
        </w:tc>
        <w:tc>
          <w:tcPr>
            <w:tcW w:w="2835" w:type="dxa"/>
          </w:tcPr>
          <w:p w14:paraId="3BEE104D" w14:textId="6393BB29" w:rsidR="000754C9" w:rsidRDefault="00385E7B">
            <w:pPr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385E7B">
              <w:rPr>
                <w:rFonts w:ascii="Times New Roman" w:hAnsi="Times New Roman"/>
                <w:sz w:val="24"/>
                <w:szCs w:val="24"/>
                <w:lang w:eastAsia="hu-HU"/>
              </w:rPr>
              <w:t>„kivett, beépítetlen terület” rendeltetésmódú, 204</w:t>
            </w:r>
            <w:r w:rsidR="00E0221F">
              <w:rPr>
                <w:rFonts w:ascii="Times New Roman" w:hAnsi="Times New Roman"/>
                <w:sz w:val="24"/>
                <w:szCs w:val="24"/>
                <w:lang w:eastAsia="hu-HU"/>
              </w:rPr>
              <w:t>1</w:t>
            </w:r>
            <w:r w:rsidRPr="00385E7B">
              <w:rPr>
                <w:rFonts w:ascii="Times New Roman" w:hAnsi="Times New Roman"/>
                <w:sz w:val="24"/>
                <w:szCs w:val="24"/>
                <w:lang w:eastAsia="hu-HU"/>
              </w:rPr>
              <w:t>m2</w:t>
            </w:r>
          </w:p>
        </w:tc>
        <w:tc>
          <w:tcPr>
            <w:tcW w:w="3118" w:type="dxa"/>
          </w:tcPr>
          <w:p w14:paraId="36F4372F" w14:textId="6A00BAEB" w:rsidR="000754C9" w:rsidRDefault="00385E7B">
            <w:pPr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385E7B">
              <w:rPr>
                <w:rFonts w:ascii="Times New Roman" w:hAnsi="Times New Roman"/>
                <w:sz w:val="24"/>
                <w:szCs w:val="24"/>
                <w:lang w:eastAsia="hu-HU"/>
              </w:rPr>
              <w:t>valamennyi közmű az ingatlanra bevezetésre került</w:t>
            </w:r>
          </w:p>
        </w:tc>
        <w:tc>
          <w:tcPr>
            <w:tcW w:w="1835" w:type="dxa"/>
          </w:tcPr>
          <w:p w14:paraId="51F5DE6A" w14:textId="2292E991" w:rsidR="000754C9" w:rsidRDefault="004D14F8">
            <w:pPr>
              <w:jc w:val="both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24</w:t>
            </w:r>
            <w:r w:rsidR="00832C89" w:rsidRPr="00832C89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700</w:t>
            </w:r>
            <w:r w:rsidR="00832C89" w:rsidRPr="00832C89">
              <w:rPr>
                <w:rFonts w:ascii="Times New Roman" w:hAnsi="Times New Roman"/>
                <w:b/>
                <w:bCs/>
                <w:sz w:val="24"/>
                <w:szCs w:val="24"/>
                <w:lang w:eastAsia="hu-HU"/>
              </w:rPr>
              <w:t>.000.-Ft</w:t>
            </w:r>
          </w:p>
        </w:tc>
      </w:tr>
    </w:tbl>
    <w:p w14:paraId="3192DCDD" w14:textId="77777777" w:rsidR="000754C9" w:rsidRDefault="000754C9">
      <w:pPr>
        <w:ind w:left="-426"/>
        <w:jc w:val="both"/>
        <w:rPr>
          <w:rFonts w:ascii="Times New Roman" w:hAnsi="Times New Roman"/>
          <w:sz w:val="24"/>
          <w:szCs w:val="24"/>
          <w:lang w:eastAsia="hu-HU"/>
        </w:rPr>
      </w:pPr>
    </w:p>
    <w:p w14:paraId="7FF0ADE5" w14:textId="77777777" w:rsidR="004915C5" w:rsidRDefault="003B10DC">
      <w:pPr>
        <w:numPr>
          <w:ilvl w:val="0"/>
          <w:numId w:val="1"/>
        </w:numPr>
        <w:ind w:left="-426" w:firstLine="0"/>
        <w:jc w:val="both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  <w:lang w:eastAsia="hu-HU"/>
        </w:rPr>
        <w:t>Az ajánlati kötöttséggel kapcsolatos információ:</w:t>
      </w:r>
    </w:p>
    <w:p w14:paraId="4F4C23A6" w14:textId="77777777" w:rsidR="004915C5" w:rsidRDefault="003B10DC">
      <w:pPr>
        <w:pStyle w:val="Listaszerbekezds"/>
        <w:widowControl w:val="0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A pályázó ajánlati kötöttsége akkor kezdődik, amikor az ajánlatok benyújtására nyitva álló határidő lejárt. A pályázó ajánlatához a pályázati felhívásban meghatározott időpontig, de legalább a benyújtási határidő lejártától számított 60 napig, illetve a meghosszabbított határidő leteltéig kötve van, kivéve, ha a kiíró ezen időponton belül a pályázati eljárás nyertesével szerződést köt, vagy írásban közli, hogy a pályázati eljárást eredménytelennek minősíti.</w:t>
      </w:r>
    </w:p>
    <w:p w14:paraId="37008214" w14:textId="77777777" w:rsidR="004915C5" w:rsidRDefault="004915C5">
      <w:pPr>
        <w:ind w:left="-426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14:paraId="298B0CE3" w14:textId="77777777" w:rsidR="004915C5" w:rsidRDefault="003B10DC">
      <w:pPr>
        <w:numPr>
          <w:ilvl w:val="0"/>
          <w:numId w:val="1"/>
        </w:numPr>
        <w:ind w:left="-426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  <w:lang w:eastAsia="hu-HU"/>
        </w:rPr>
        <w:t xml:space="preserve">A pályázati eljárással kapcsolatos információt szolgáltató neve, címe telefonszáma, elektronikus elérhetősége: </w:t>
      </w:r>
      <w:r>
        <w:rPr>
          <w:rFonts w:ascii="Times New Roman" w:hAnsi="Times New Roman"/>
          <w:sz w:val="24"/>
          <w:szCs w:val="24"/>
          <w:lang w:eastAsia="hu-HU"/>
        </w:rPr>
        <w:t xml:space="preserve">Isaszegi Polgármesteri Hivatal ügyintézője: Padányi József műszaki és beruházási osztályvezető, 2117 Isaszeg, Rákóczi út 45., telefon: +36/ 28/583-100, +36/ 70/ 376-5127, e-mail: </w:t>
      </w:r>
      <w:proofErr w:type="spellStart"/>
      <w:r>
        <w:rPr>
          <w:rFonts w:ascii="Times New Roman" w:hAnsi="Times New Roman"/>
          <w:sz w:val="24"/>
          <w:szCs w:val="24"/>
          <w:lang w:eastAsia="hu-HU"/>
        </w:rPr>
        <w:t>padanyi.jozsef</w:t>
      </w:r>
      <w:proofErr w:type="spellEnd"/>
      <w:r>
        <w:rPr>
          <w:rFonts w:ascii="Times New Roman" w:hAnsi="Times New Roman"/>
          <w:sz w:val="24"/>
          <w:szCs w:val="24"/>
          <w:lang w:eastAsia="hu-HU"/>
        </w:rPr>
        <w:t>@isaszeg.hu, vagy személyesen ügyfélfogadási időben.</w:t>
      </w:r>
    </w:p>
    <w:p w14:paraId="567A2F37" w14:textId="77777777" w:rsidR="004915C5" w:rsidRDefault="004915C5">
      <w:pPr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14:paraId="28722726" w14:textId="77777777" w:rsidR="004915C5" w:rsidRDefault="003B10DC">
      <w:pPr>
        <w:numPr>
          <w:ilvl w:val="0"/>
          <w:numId w:val="1"/>
        </w:numPr>
        <w:ind w:left="-426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  <w:lang w:eastAsia="hu-HU"/>
        </w:rPr>
        <w:lastRenderedPageBreak/>
        <w:t xml:space="preserve">A pályázati eljárás hivatalos nyelve: </w:t>
      </w:r>
      <w:r>
        <w:rPr>
          <w:rFonts w:ascii="Times New Roman" w:hAnsi="Times New Roman"/>
          <w:sz w:val="24"/>
          <w:szCs w:val="24"/>
          <w:lang w:eastAsia="hu-HU"/>
        </w:rPr>
        <w:t>magyar</w:t>
      </w:r>
    </w:p>
    <w:p w14:paraId="3E54B24C" w14:textId="77777777" w:rsidR="004915C5" w:rsidRDefault="004915C5">
      <w:pPr>
        <w:ind w:left="-426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14:paraId="5248F11D" w14:textId="77777777" w:rsidR="004915C5" w:rsidRDefault="003B10DC">
      <w:pPr>
        <w:numPr>
          <w:ilvl w:val="0"/>
          <w:numId w:val="1"/>
        </w:numPr>
        <w:ind w:left="-426" w:firstLine="0"/>
        <w:jc w:val="both"/>
        <w:rPr>
          <w:rFonts w:ascii="Times New Roman" w:hAnsi="Times New Roman"/>
          <w:b/>
          <w:sz w:val="24"/>
          <w:szCs w:val="24"/>
          <w:lang w:eastAsia="hu-HU"/>
        </w:rPr>
      </w:pPr>
      <w:r>
        <w:rPr>
          <w:rFonts w:ascii="Times New Roman" w:hAnsi="Times New Roman"/>
          <w:b/>
          <w:sz w:val="24"/>
          <w:szCs w:val="24"/>
          <w:lang w:eastAsia="hu-HU"/>
        </w:rPr>
        <w:t>A pályázati biztosíték összege, a rendelkezésre bocsátás határideje és módja:</w:t>
      </w:r>
    </w:p>
    <w:p w14:paraId="5356C7C4" w14:textId="575CDB65" w:rsidR="004915C5" w:rsidRDefault="003B10DC">
      <w:pPr>
        <w:pStyle w:val="Listaszerbekezds"/>
        <w:numPr>
          <w:ilvl w:val="0"/>
          <w:numId w:val="4"/>
        </w:numPr>
        <w:contextualSpacing/>
        <w:jc w:val="both"/>
        <w:rPr>
          <w:color w:val="000000"/>
          <w:szCs w:val="24"/>
          <w:lang w:eastAsia="hu-HU"/>
        </w:rPr>
      </w:pPr>
      <w:r>
        <w:rPr>
          <w:color w:val="000000"/>
          <w:szCs w:val="24"/>
          <w:lang w:eastAsia="hu-HU"/>
        </w:rPr>
        <w:t>Az ajánlattevőnek a pályázati biztosítékot Isaszeg Város Önkormányzatának bankszámlaszámára kell átutalnia (</w:t>
      </w:r>
      <w:r w:rsidR="000732C6">
        <w:rPr>
          <w:color w:val="000000"/>
          <w:szCs w:val="24"/>
          <w:lang w:eastAsia="hu-HU"/>
        </w:rPr>
        <w:t xml:space="preserve">Takarékbank </w:t>
      </w:r>
      <w:proofErr w:type="spellStart"/>
      <w:r w:rsidR="000732C6">
        <w:rPr>
          <w:color w:val="000000"/>
          <w:szCs w:val="24"/>
          <w:lang w:eastAsia="hu-HU"/>
        </w:rPr>
        <w:t>Zrt</w:t>
      </w:r>
      <w:proofErr w:type="spellEnd"/>
      <w:r>
        <w:rPr>
          <w:color w:val="000000"/>
          <w:szCs w:val="24"/>
          <w:lang w:eastAsia="hu-HU"/>
        </w:rPr>
        <w:t xml:space="preserve">. </w:t>
      </w:r>
      <w:r w:rsidR="000732C6">
        <w:rPr>
          <w:color w:val="000000"/>
          <w:szCs w:val="24"/>
          <w:lang w:eastAsia="hu-HU"/>
        </w:rPr>
        <w:t>50437227-15559847</w:t>
      </w:r>
      <w:r>
        <w:rPr>
          <w:color w:val="000000"/>
          <w:szCs w:val="24"/>
          <w:lang w:eastAsia="hu-HU"/>
        </w:rPr>
        <w:t xml:space="preserve">). A pályázati biztosíték összege </w:t>
      </w:r>
      <w:r>
        <w:rPr>
          <w:b/>
          <w:bCs/>
          <w:szCs w:val="24"/>
          <w:lang w:eastAsia="hu-HU"/>
        </w:rPr>
        <w:t>2.000.000 Ft.</w:t>
      </w:r>
      <w:r>
        <w:rPr>
          <w:szCs w:val="24"/>
          <w:lang w:eastAsia="hu-HU"/>
        </w:rPr>
        <w:t xml:space="preserve"> Az átutalás tárgyában kérjük feltüntetni </w:t>
      </w:r>
      <w:r>
        <w:rPr>
          <w:i/>
          <w:szCs w:val="24"/>
          <w:lang w:eastAsia="hu-HU"/>
        </w:rPr>
        <w:t>„</w:t>
      </w:r>
      <w:r>
        <w:rPr>
          <w:b/>
          <w:i/>
          <w:color w:val="000000"/>
          <w:szCs w:val="24"/>
          <w:u w:val="single"/>
        </w:rPr>
        <w:t xml:space="preserve">Pályázati biztosíték a </w:t>
      </w:r>
      <w:r w:rsidR="00E0221F">
        <w:rPr>
          <w:b/>
          <w:i/>
          <w:color w:val="000000"/>
          <w:szCs w:val="24"/>
          <w:u w:val="single"/>
        </w:rPr>
        <w:t>015/114</w:t>
      </w:r>
      <w:r>
        <w:rPr>
          <w:b/>
          <w:i/>
          <w:szCs w:val="24"/>
          <w:u w:val="single"/>
          <w:lang w:eastAsia="hu-HU"/>
        </w:rPr>
        <w:t xml:space="preserve"> hrsz.-ú </w:t>
      </w:r>
      <w:r>
        <w:rPr>
          <w:b/>
          <w:i/>
          <w:color w:val="000000"/>
          <w:szCs w:val="24"/>
          <w:u w:val="single"/>
        </w:rPr>
        <w:t xml:space="preserve">ingatlan megvételére”, továbbá a pályázó megnevezését. </w:t>
      </w:r>
    </w:p>
    <w:p w14:paraId="433A8910" w14:textId="77777777" w:rsidR="004915C5" w:rsidRDefault="003B10DC">
      <w:pPr>
        <w:pStyle w:val="Listaszerbekezds"/>
        <w:ind w:left="284"/>
        <w:contextualSpacing/>
        <w:jc w:val="both"/>
        <w:rPr>
          <w:szCs w:val="24"/>
          <w:lang w:eastAsia="hu-HU"/>
        </w:rPr>
      </w:pPr>
      <w:r>
        <w:rPr>
          <w:color w:val="000000"/>
          <w:szCs w:val="24"/>
          <w:lang w:eastAsia="hu-HU"/>
        </w:rPr>
        <w:t xml:space="preserve">A befizetésről szóló banki igazolást mellékelni kell az ajánlathoz. A nyertes pályázó által befizetett biztosíték </w:t>
      </w:r>
      <w:r>
        <w:rPr>
          <w:szCs w:val="24"/>
          <w:lang w:eastAsia="hu-HU"/>
        </w:rPr>
        <w:t>a vételárba beszámít.</w:t>
      </w:r>
    </w:p>
    <w:p w14:paraId="37A90301" w14:textId="26A6B42F" w:rsidR="004915C5" w:rsidRDefault="003B10DC">
      <w:pPr>
        <w:pStyle w:val="Listaszerbekezds"/>
        <w:numPr>
          <w:ilvl w:val="0"/>
          <w:numId w:val="4"/>
        </w:numPr>
        <w:contextualSpacing/>
        <w:jc w:val="both"/>
        <w:rPr>
          <w:color w:val="000000"/>
          <w:szCs w:val="24"/>
          <w:lang w:eastAsia="hu-HU"/>
        </w:rPr>
      </w:pPr>
      <w:r>
        <w:rPr>
          <w:color w:val="000000"/>
          <w:szCs w:val="24"/>
          <w:lang w:eastAsia="hu-HU"/>
        </w:rPr>
        <w:t xml:space="preserve">Az ajánlati biztosíték visszafizetésre kerül </w:t>
      </w:r>
      <w:r w:rsidR="00760C9B" w:rsidRPr="00046DFC">
        <w:rPr>
          <w:b/>
          <w:bCs/>
          <w:color w:val="000000"/>
          <w:szCs w:val="24"/>
          <w:lang w:eastAsia="hu-HU"/>
        </w:rPr>
        <w:t>a döntéstől számított 3 munkanapon belül</w:t>
      </w:r>
      <w:r w:rsidR="00760C9B">
        <w:rPr>
          <w:color w:val="000000"/>
          <w:szCs w:val="24"/>
          <w:lang w:eastAsia="hu-HU"/>
        </w:rPr>
        <w:t xml:space="preserve"> </w:t>
      </w:r>
      <w:r>
        <w:rPr>
          <w:color w:val="000000"/>
          <w:szCs w:val="24"/>
          <w:lang w:eastAsia="hu-HU"/>
        </w:rPr>
        <w:t>a nem nyertes pályázók részére, illetve valamennyi pályázó részére, amennyiben a pályázat kiírója a pályázati felhívást az ajánlatok beadási határideje előtt visszavonja és az ajánlattevő az ajánlati biztosítékot befizette az Önkormányzat számlájára, továbbá az ajánlatok érvénytelenségének megállapítása esetén.</w:t>
      </w:r>
    </w:p>
    <w:p w14:paraId="69E50F2F" w14:textId="77777777" w:rsidR="004915C5" w:rsidRDefault="003B10DC">
      <w:pPr>
        <w:pStyle w:val="Listaszerbekezds"/>
        <w:numPr>
          <w:ilvl w:val="0"/>
          <w:numId w:val="4"/>
        </w:numPr>
        <w:jc w:val="both"/>
        <w:rPr>
          <w:color w:val="000000"/>
          <w:szCs w:val="24"/>
          <w:lang w:eastAsia="hu-HU"/>
        </w:rPr>
      </w:pPr>
      <w:r>
        <w:rPr>
          <w:color w:val="000000"/>
          <w:szCs w:val="24"/>
          <w:lang w:eastAsia="hu-HU"/>
        </w:rPr>
        <w:t xml:space="preserve">Az ajánlati biztosíték nem kerül visszafizetésre, amennyiben </w:t>
      </w:r>
      <w:r>
        <w:rPr>
          <w:szCs w:val="24"/>
        </w:rPr>
        <w:t>a pályázó az ajánlati kötöttség időtartama alatt az ajánlatát visszavonta vagy az ajánlat benyújtását követően, de az eredményhirdetést megelőzően vonta vissza az ajánlatát, továbbá a szerződés megkötésének meghiúsulása a pályázónak felróható, vagy az ő érdekkörében felmerült más okból hiúsult meg.</w:t>
      </w:r>
    </w:p>
    <w:p w14:paraId="13846567" w14:textId="77777777" w:rsidR="004915C5" w:rsidRDefault="004915C5">
      <w:pPr>
        <w:ind w:left="-426"/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14:paraId="5932E666" w14:textId="77777777" w:rsidR="004915C5" w:rsidRDefault="003B10DC">
      <w:pPr>
        <w:pStyle w:val="Listaszerbekezds"/>
        <w:widowControl w:val="0"/>
        <w:numPr>
          <w:ilvl w:val="0"/>
          <w:numId w:val="1"/>
        </w:numPr>
        <w:ind w:left="-426" w:firstLine="0"/>
        <w:contextualSpacing/>
        <w:jc w:val="both"/>
        <w:rPr>
          <w:b/>
          <w:szCs w:val="24"/>
          <w:lang w:eastAsia="hu-HU"/>
        </w:rPr>
      </w:pPr>
      <w:r>
        <w:rPr>
          <w:b/>
          <w:szCs w:val="24"/>
          <w:lang w:eastAsia="hu-HU"/>
        </w:rPr>
        <w:t>A pályázó az alábbi adatait köteles a pályázatában megnevezni:</w:t>
      </w:r>
    </w:p>
    <w:p w14:paraId="10BDC9EC" w14:textId="77777777" w:rsidR="004915C5" w:rsidRDefault="003B10DC">
      <w:pPr>
        <w:pStyle w:val="Listaszerbekezds"/>
        <w:widowControl w:val="0"/>
        <w:numPr>
          <w:ilvl w:val="0"/>
          <w:numId w:val="2"/>
        </w:numPr>
        <w:ind w:left="0" w:firstLine="0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természetes személy esetén: név, cím, telefonszám, elektronikus elérhetőség</w:t>
      </w:r>
    </w:p>
    <w:p w14:paraId="5BF827AB" w14:textId="77777777" w:rsidR="004915C5" w:rsidRDefault="003B10DC">
      <w:pPr>
        <w:pStyle w:val="Listaszerbekezds"/>
        <w:widowControl w:val="0"/>
        <w:numPr>
          <w:ilvl w:val="0"/>
          <w:numId w:val="2"/>
        </w:numPr>
        <w:ind w:left="709" w:hanging="709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jogi személy esetén: elnevezés, székhely, cégjegyzékszám, telefonszám, elektronikus elérhetőség, törvényes képviselő neve</w:t>
      </w:r>
    </w:p>
    <w:p w14:paraId="5A16A928" w14:textId="77777777" w:rsidR="004915C5" w:rsidRDefault="004915C5">
      <w:pPr>
        <w:tabs>
          <w:tab w:val="left" w:pos="284"/>
          <w:tab w:val="left" w:pos="1560"/>
        </w:tabs>
        <w:jc w:val="both"/>
        <w:rPr>
          <w:rFonts w:ascii="Times New Roman" w:hAnsi="Times New Roman"/>
          <w:sz w:val="24"/>
          <w:szCs w:val="24"/>
          <w:lang w:eastAsia="hu-HU"/>
        </w:rPr>
      </w:pPr>
    </w:p>
    <w:p w14:paraId="32643BCC" w14:textId="77777777" w:rsidR="004915C5" w:rsidRDefault="003B10DC">
      <w:pPr>
        <w:pStyle w:val="Listaszerbekezds"/>
        <w:widowControl w:val="0"/>
        <w:numPr>
          <w:ilvl w:val="0"/>
          <w:numId w:val="1"/>
        </w:numPr>
        <w:tabs>
          <w:tab w:val="left" w:pos="284"/>
          <w:tab w:val="left" w:pos="1560"/>
        </w:tabs>
        <w:ind w:left="-426" w:firstLine="0"/>
        <w:contextualSpacing/>
        <w:jc w:val="both"/>
        <w:rPr>
          <w:b/>
          <w:szCs w:val="24"/>
          <w:lang w:eastAsia="hu-HU"/>
        </w:rPr>
      </w:pPr>
      <w:r>
        <w:rPr>
          <w:b/>
          <w:szCs w:val="24"/>
          <w:lang w:eastAsia="hu-HU"/>
        </w:rPr>
        <w:t>A pályázó által kötelezően csatolandó nyilatkozatok:</w:t>
      </w:r>
    </w:p>
    <w:p w14:paraId="4A56D9E6" w14:textId="77777777" w:rsidR="004915C5" w:rsidRDefault="003B10DC">
      <w:pPr>
        <w:pStyle w:val="Listaszerbekezds"/>
        <w:widowControl w:val="0"/>
        <w:numPr>
          <w:ilvl w:val="2"/>
          <w:numId w:val="3"/>
        </w:numPr>
        <w:tabs>
          <w:tab w:val="left" w:pos="851"/>
        </w:tabs>
        <w:ind w:left="0" w:firstLine="0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 xml:space="preserve">az ajánlati kötöttség vállalásáról szóló nyilatkozat </w:t>
      </w:r>
    </w:p>
    <w:p w14:paraId="00F22FC4" w14:textId="77777777" w:rsidR="004915C5" w:rsidRDefault="003B10DC">
      <w:pPr>
        <w:pStyle w:val="Listaszerbekezds"/>
        <w:widowControl w:val="0"/>
        <w:numPr>
          <w:ilvl w:val="2"/>
          <w:numId w:val="3"/>
        </w:numPr>
        <w:tabs>
          <w:tab w:val="left" w:pos="851"/>
        </w:tabs>
        <w:ind w:left="-426" w:firstLine="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jogi személy esetén: átláthatósági nyilatkozat (nyomtatvány mellékelve)</w:t>
      </w:r>
    </w:p>
    <w:p w14:paraId="1F4EBD1B" w14:textId="15AB75EE" w:rsidR="00760C9B" w:rsidRPr="00760C9B" w:rsidRDefault="00760C9B" w:rsidP="000732C6">
      <w:pPr>
        <w:numPr>
          <w:ilvl w:val="2"/>
          <w:numId w:val="3"/>
        </w:numPr>
        <w:tabs>
          <w:tab w:val="left" w:pos="851"/>
        </w:tabs>
        <w:ind w:left="851" w:hanging="851"/>
        <w:contextualSpacing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760C9B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NAV</w:t>
      </w:r>
      <w:r w:rsidRPr="00760C9B">
        <w:rPr>
          <w:rFonts w:ascii="Times New Roman" w:hAnsi="Times New Roman" w:cs="Times New Roman"/>
          <w:sz w:val="24"/>
          <w:szCs w:val="24"/>
          <w:lang w:eastAsia="hu-HU"/>
        </w:rPr>
        <w:t xml:space="preserve"> által kiadott </w:t>
      </w:r>
      <w:proofErr w:type="spellStart"/>
      <w:r w:rsidRPr="00760C9B">
        <w:rPr>
          <w:rFonts w:ascii="Times New Roman" w:hAnsi="Times New Roman" w:cs="Times New Roman"/>
          <w:sz w:val="24"/>
          <w:szCs w:val="24"/>
          <w:lang w:eastAsia="hu-HU"/>
        </w:rPr>
        <w:t>köztartozásmentesség</w:t>
      </w:r>
      <w:proofErr w:type="spellEnd"/>
      <w:r w:rsidRPr="00760C9B">
        <w:rPr>
          <w:rFonts w:ascii="Times New Roman" w:hAnsi="Times New Roman" w:cs="Times New Roman"/>
          <w:sz w:val="24"/>
          <w:szCs w:val="24"/>
          <w:lang w:eastAsia="hu-HU"/>
        </w:rPr>
        <w:t xml:space="preserve"> igazolása</w:t>
      </w:r>
      <w:r w:rsidR="000732C6">
        <w:rPr>
          <w:rFonts w:ascii="Times New Roman" w:hAnsi="Times New Roman" w:cs="Times New Roman"/>
          <w:sz w:val="24"/>
          <w:szCs w:val="24"/>
          <w:lang w:eastAsia="hu-HU"/>
        </w:rPr>
        <w:t xml:space="preserve">, vagy nyilatkozat a </w:t>
      </w:r>
      <w:r w:rsidR="000732C6" w:rsidRPr="000732C6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NAV</w:t>
      </w:r>
      <w:r w:rsidR="000732C6">
        <w:rPr>
          <w:rFonts w:ascii="Times New Roman" w:hAnsi="Times New Roman" w:cs="Times New Roman"/>
          <w:sz w:val="24"/>
          <w:szCs w:val="24"/>
          <w:lang w:eastAsia="hu-HU"/>
        </w:rPr>
        <w:t xml:space="preserve"> köztartozásmentes nyilvántartásában való szereplésről</w:t>
      </w:r>
    </w:p>
    <w:p w14:paraId="06691863" w14:textId="69B5C8F3" w:rsidR="004915C5" w:rsidRPr="008C5F1C" w:rsidRDefault="003B10DC" w:rsidP="008C5F1C">
      <w:pPr>
        <w:pStyle w:val="Listaszerbekezds"/>
        <w:widowControl w:val="0"/>
        <w:numPr>
          <w:ilvl w:val="2"/>
          <w:numId w:val="3"/>
        </w:numPr>
        <w:tabs>
          <w:tab w:val="left" w:pos="851"/>
        </w:tabs>
        <w:ind w:left="907" w:hanging="907"/>
        <w:contextualSpacing/>
        <w:jc w:val="both"/>
        <w:rPr>
          <w:szCs w:val="24"/>
          <w:lang w:eastAsia="hu-HU"/>
        </w:rPr>
      </w:pPr>
      <w:r w:rsidRPr="008C5F1C">
        <w:rPr>
          <w:szCs w:val="24"/>
          <w:lang w:eastAsia="hu-HU"/>
        </w:rPr>
        <w:t>vételár összegének megjelölése (bruttó</w:t>
      </w:r>
      <w:proofErr w:type="gramStart"/>
      <w:r w:rsidRPr="008C5F1C">
        <w:rPr>
          <w:szCs w:val="24"/>
          <w:lang w:eastAsia="hu-HU"/>
        </w:rPr>
        <w:t>…….</w:t>
      </w:r>
      <w:proofErr w:type="gramEnd"/>
      <w:r w:rsidRPr="008C5F1C">
        <w:rPr>
          <w:szCs w:val="24"/>
          <w:lang w:eastAsia="hu-HU"/>
        </w:rPr>
        <w:t>Ft</w:t>
      </w:r>
      <w:r w:rsidR="00823B23" w:rsidRPr="008C5F1C">
        <w:rPr>
          <w:szCs w:val="24"/>
          <w:lang w:eastAsia="hu-HU"/>
        </w:rPr>
        <w:t>)</w:t>
      </w:r>
      <w:r w:rsidRPr="008C5F1C">
        <w:rPr>
          <w:szCs w:val="24"/>
          <w:lang w:eastAsia="hu-HU"/>
        </w:rPr>
        <w:t>, mely nem lehet alacsonyabb a pályázati felhívásban megjelölt bruttó</w:t>
      </w:r>
      <w:r w:rsidR="008C5F1C">
        <w:rPr>
          <w:szCs w:val="24"/>
          <w:lang w:eastAsia="hu-HU"/>
        </w:rPr>
        <w:t xml:space="preserve"> összegnél</w:t>
      </w:r>
      <w:r w:rsidRPr="008C5F1C">
        <w:rPr>
          <w:szCs w:val="24"/>
          <w:lang w:eastAsia="hu-HU"/>
        </w:rPr>
        <w:t>.</w:t>
      </w:r>
    </w:p>
    <w:p w14:paraId="08D93F7F" w14:textId="77777777" w:rsidR="004915C5" w:rsidRDefault="003B10DC">
      <w:pPr>
        <w:pStyle w:val="Listaszerbekezds"/>
        <w:widowControl w:val="0"/>
        <w:numPr>
          <w:ilvl w:val="2"/>
          <w:numId w:val="3"/>
        </w:numPr>
        <w:tabs>
          <w:tab w:val="left" w:pos="851"/>
        </w:tabs>
        <w:ind w:left="850" w:hanging="850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a pályázati biztosíték megfizetését igazoló banki igazolás.</w:t>
      </w:r>
    </w:p>
    <w:p w14:paraId="1165A117" w14:textId="77777777" w:rsidR="004915C5" w:rsidRDefault="004915C5">
      <w:pPr>
        <w:pStyle w:val="Listaszerbekezds"/>
        <w:widowControl w:val="0"/>
        <w:tabs>
          <w:tab w:val="left" w:pos="851"/>
        </w:tabs>
        <w:ind w:left="850" w:firstLine="454"/>
        <w:contextualSpacing/>
        <w:jc w:val="both"/>
        <w:rPr>
          <w:szCs w:val="24"/>
          <w:lang w:eastAsia="hu-HU"/>
        </w:rPr>
      </w:pPr>
    </w:p>
    <w:p w14:paraId="02E19A71" w14:textId="0C7DDAA9" w:rsidR="004915C5" w:rsidRPr="001B04D6" w:rsidRDefault="001B04D6">
      <w:pPr>
        <w:pStyle w:val="Listaszerbekezds"/>
        <w:numPr>
          <w:ilvl w:val="0"/>
          <w:numId w:val="1"/>
        </w:numPr>
        <w:ind w:left="-426" w:firstLine="0"/>
        <w:contextualSpacing/>
        <w:jc w:val="both"/>
        <w:rPr>
          <w:b/>
          <w:szCs w:val="24"/>
          <w:lang w:eastAsia="hu-HU"/>
        </w:rPr>
      </w:pPr>
      <w:r w:rsidRPr="001B04D6">
        <w:rPr>
          <w:color w:val="000000"/>
          <w:szCs w:val="24"/>
          <w:lang w:eastAsia="hu-HU"/>
        </w:rPr>
        <w:t xml:space="preserve">A nemzeti vagyonról szóló 2011. évi CXCVI. törvény 14.§ (2) bekezdése értelmében </w:t>
      </w:r>
      <w:r w:rsidRPr="001B04D6">
        <w:rPr>
          <w:szCs w:val="24"/>
          <w:lang w:eastAsia="hu-HU"/>
        </w:rPr>
        <w:t>a helyi önkormányzat tulajdonában lévő ingatlan értékesítése esetén az államot minden más jogosultat megelőző elővásárlási jog illeti meg, mely tényt a pályázó az ajánlata benyújtásával tudomásul vesz.</w:t>
      </w:r>
      <w:r w:rsidRPr="001B04D6">
        <w:rPr>
          <w:b/>
          <w:szCs w:val="24"/>
          <w:lang w:eastAsia="hu-HU"/>
        </w:rPr>
        <w:t xml:space="preserve"> </w:t>
      </w:r>
      <w:r w:rsidRPr="001B04D6">
        <w:rPr>
          <w:szCs w:val="24"/>
          <w:lang w:eastAsia="hu-HU"/>
        </w:rPr>
        <w:t xml:space="preserve">Amennyiben a </w:t>
      </w:r>
      <w:bookmarkStart w:id="8" w:name="_Hlk86385629"/>
      <w:r w:rsidRPr="001B04D6">
        <w:rPr>
          <w:szCs w:val="24"/>
          <w:lang w:eastAsia="hu-HU"/>
        </w:rPr>
        <w:t xml:space="preserve">Magyar Nemzeti Vagyonkezelő </w:t>
      </w:r>
      <w:proofErr w:type="spellStart"/>
      <w:r w:rsidRPr="001B04D6">
        <w:rPr>
          <w:szCs w:val="24"/>
          <w:lang w:eastAsia="hu-HU"/>
        </w:rPr>
        <w:t>Zrt</w:t>
      </w:r>
      <w:proofErr w:type="spellEnd"/>
      <w:r w:rsidRPr="001B04D6">
        <w:rPr>
          <w:szCs w:val="24"/>
          <w:lang w:eastAsia="hu-HU"/>
        </w:rPr>
        <w:t xml:space="preserve">. </w:t>
      </w:r>
      <w:bookmarkEnd w:id="8"/>
      <w:r w:rsidRPr="001B04D6">
        <w:rPr>
          <w:szCs w:val="24"/>
          <w:lang w:eastAsia="hu-HU"/>
        </w:rPr>
        <w:t xml:space="preserve">az adásvételi szerződést nem hagyja jóvá, a rendelkezésére álló 35 napos határidőben, a pályázó nem szerzi meg az ingatlan tulajdonjogát. Ebben az esetben a befizetett </w:t>
      </w:r>
      <w:r w:rsidR="008C5F1C">
        <w:rPr>
          <w:szCs w:val="24"/>
          <w:lang w:eastAsia="hu-HU"/>
        </w:rPr>
        <w:t xml:space="preserve">teljes </w:t>
      </w:r>
      <w:r w:rsidRPr="001B04D6">
        <w:rPr>
          <w:szCs w:val="24"/>
          <w:lang w:eastAsia="hu-HU"/>
        </w:rPr>
        <w:t xml:space="preserve">vételár a Magyar Nemzeti Vagyonkezelő </w:t>
      </w:r>
      <w:proofErr w:type="spellStart"/>
      <w:r w:rsidRPr="001B04D6">
        <w:rPr>
          <w:szCs w:val="24"/>
          <w:lang w:eastAsia="hu-HU"/>
        </w:rPr>
        <w:t>Zrt</w:t>
      </w:r>
      <w:proofErr w:type="spellEnd"/>
      <w:r w:rsidRPr="001B04D6">
        <w:rPr>
          <w:szCs w:val="24"/>
          <w:lang w:eastAsia="hu-HU"/>
        </w:rPr>
        <w:t xml:space="preserve">. nyilatkozatának kézhezvételétől számított </w:t>
      </w:r>
      <w:r w:rsidR="0050008A">
        <w:rPr>
          <w:szCs w:val="24"/>
          <w:lang w:eastAsia="hu-HU"/>
        </w:rPr>
        <w:t>5</w:t>
      </w:r>
      <w:r w:rsidRPr="001B04D6">
        <w:rPr>
          <w:szCs w:val="24"/>
          <w:lang w:eastAsia="hu-HU"/>
        </w:rPr>
        <w:t xml:space="preserve"> munkanapon belül a pályázó részére visszafizetésre kerül</w:t>
      </w:r>
      <w:r w:rsidR="005E6E1B">
        <w:rPr>
          <w:szCs w:val="24"/>
          <w:lang w:eastAsia="hu-HU"/>
        </w:rPr>
        <w:t>.</w:t>
      </w:r>
    </w:p>
    <w:p w14:paraId="23EEA58A" w14:textId="77777777" w:rsidR="004915C5" w:rsidRDefault="004915C5">
      <w:pPr>
        <w:jc w:val="both"/>
        <w:rPr>
          <w:rFonts w:ascii="Times New Roman" w:hAnsi="Times New Roman"/>
          <w:b/>
          <w:sz w:val="24"/>
          <w:szCs w:val="24"/>
          <w:lang w:eastAsia="hu-HU"/>
        </w:rPr>
      </w:pPr>
    </w:p>
    <w:p w14:paraId="1551535D" w14:textId="4935657C" w:rsidR="004915C5" w:rsidRDefault="003B10DC">
      <w:pPr>
        <w:pStyle w:val="Listaszerbekezds"/>
        <w:widowControl w:val="0"/>
        <w:numPr>
          <w:ilvl w:val="0"/>
          <w:numId w:val="1"/>
        </w:numPr>
        <w:ind w:left="-426" w:firstLine="0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 xml:space="preserve">Az adásvételi szerződés megkötésére a nyertes pályázóval legkésőbb a Képviselő-testületi döntés meghozatalától számított </w:t>
      </w:r>
      <w:r w:rsidR="001B04D6">
        <w:rPr>
          <w:szCs w:val="24"/>
          <w:lang w:eastAsia="hu-HU"/>
        </w:rPr>
        <w:t>30</w:t>
      </w:r>
      <w:r>
        <w:rPr>
          <w:szCs w:val="24"/>
          <w:lang w:eastAsia="hu-HU"/>
        </w:rPr>
        <w:t xml:space="preserve"> napon belül kerül sor a pályázati felhívásban megfogalmazott feltételek alapján.</w:t>
      </w:r>
    </w:p>
    <w:p w14:paraId="6BF7D20D" w14:textId="533A4F6C" w:rsidR="004915C5" w:rsidRDefault="003B10DC">
      <w:pPr>
        <w:pStyle w:val="Listaszerbekezds"/>
        <w:widowControl w:val="0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Amennyiben a nyertesnek hirdetett ajánlattevővel a szerződés megkötése a nyertes pályázó részéről felmerülő bármely okból elmarad, ebben az esetben az önkormányzat jogosult a második érvényes ajánlatot adó pályázóval szerződést kötni a 10. pont szerint.</w:t>
      </w:r>
    </w:p>
    <w:p w14:paraId="1D423090" w14:textId="77777777" w:rsidR="004915C5" w:rsidRDefault="003B10DC">
      <w:pPr>
        <w:pStyle w:val="Listaszerbekezds"/>
        <w:widowControl w:val="0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 xml:space="preserve">Az adásvételi szerződés </w:t>
      </w:r>
      <w:r>
        <w:rPr>
          <w:b/>
          <w:bCs/>
          <w:szCs w:val="24"/>
          <w:u w:val="single"/>
          <w:lang w:eastAsia="hu-HU"/>
        </w:rPr>
        <w:t>hatálybalépésének</w:t>
      </w:r>
      <w:r>
        <w:rPr>
          <w:szCs w:val="24"/>
          <w:lang w:eastAsia="hu-HU"/>
        </w:rPr>
        <w:t xml:space="preserve"> feltétele:</w:t>
      </w:r>
    </w:p>
    <w:p w14:paraId="0F4DD743" w14:textId="77777777" w:rsidR="004915C5" w:rsidRPr="00D21D0C" w:rsidRDefault="003B10DC">
      <w:pPr>
        <w:pStyle w:val="Listaszerbekezds"/>
        <w:widowControl w:val="0"/>
        <w:numPr>
          <w:ilvl w:val="0"/>
          <w:numId w:val="5"/>
        </w:numPr>
        <w:contextualSpacing/>
        <w:jc w:val="both"/>
        <w:rPr>
          <w:szCs w:val="24"/>
          <w:lang w:eastAsia="hu-HU"/>
        </w:rPr>
      </w:pPr>
      <w:r w:rsidRPr="00D21D0C">
        <w:rPr>
          <w:szCs w:val="24"/>
          <w:lang w:eastAsia="hu-HU"/>
        </w:rPr>
        <w:t>a Magyar Állam elővásárlási jogról történő lemondó nyilatkozata</w:t>
      </w:r>
    </w:p>
    <w:p w14:paraId="37C5B68E" w14:textId="77777777" w:rsidR="004915C5" w:rsidRDefault="004915C5">
      <w:pPr>
        <w:tabs>
          <w:tab w:val="left" w:pos="1800"/>
        </w:tabs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hu-HU"/>
        </w:rPr>
      </w:pPr>
    </w:p>
    <w:p w14:paraId="36F937B5" w14:textId="77777777" w:rsidR="004915C5" w:rsidRDefault="003B10DC">
      <w:pPr>
        <w:pStyle w:val="Listaszerbekezds"/>
        <w:numPr>
          <w:ilvl w:val="0"/>
          <w:numId w:val="1"/>
        </w:numPr>
        <w:ind w:left="-426" w:firstLine="0"/>
        <w:contextualSpacing/>
        <w:jc w:val="both"/>
        <w:rPr>
          <w:color w:val="000000"/>
          <w:szCs w:val="24"/>
          <w:lang w:eastAsia="hu-HU"/>
        </w:rPr>
      </w:pPr>
      <w:r>
        <w:rPr>
          <w:b/>
          <w:bCs/>
          <w:color w:val="000000"/>
          <w:szCs w:val="24"/>
          <w:lang w:eastAsia="hu-HU"/>
        </w:rPr>
        <w:lastRenderedPageBreak/>
        <w:t>Az ajánlatok beadásával kapcsolatos információ:</w:t>
      </w:r>
    </w:p>
    <w:p w14:paraId="11DAF798" w14:textId="5639A798" w:rsidR="004915C5" w:rsidRDefault="001A2B78">
      <w:pPr>
        <w:pStyle w:val="Listaszerbekezds"/>
        <w:ind w:left="-426"/>
        <w:contextualSpacing/>
        <w:jc w:val="both"/>
        <w:rPr>
          <w:b/>
          <w:color w:val="000000"/>
          <w:szCs w:val="24"/>
          <w:lang w:eastAsia="hu-HU"/>
        </w:rPr>
      </w:pPr>
      <w:r>
        <w:rPr>
          <w:b/>
          <w:bCs/>
          <w:color w:val="000000"/>
          <w:szCs w:val="24"/>
          <w:lang w:eastAsia="hu-HU"/>
        </w:rPr>
        <w:t xml:space="preserve"> </w:t>
      </w:r>
    </w:p>
    <w:p w14:paraId="185937B8" w14:textId="77777777" w:rsidR="004915C5" w:rsidRDefault="003B10DC">
      <w:pPr>
        <w:pStyle w:val="Listaszerbekezds"/>
        <w:ind w:left="-426"/>
        <w:contextualSpacing/>
        <w:jc w:val="both"/>
        <w:rPr>
          <w:color w:val="000000"/>
          <w:szCs w:val="24"/>
          <w:lang w:eastAsia="hu-HU"/>
        </w:rPr>
      </w:pPr>
      <w:r>
        <w:rPr>
          <w:color w:val="000000"/>
          <w:szCs w:val="24"/>
          <w:lang w:eastAsia="hu-HU"/>
        </w:rPr>
        <w:t>A késve érkezett és a formai előírásoknak nem megfelelő ajánlatokat a kiíró érvénytelennek nyilvánítja.</w:t>
      </w:r>
    </w:p>
    <w:p w14:paraId="31BB5BD8" w14:textId="09A2F304" w:rsidR="004915C5" w:rsidRDefault="003B10DC">
      <w:pPr>
        <w:pStyle w:val="Listaszerbekezds"/>
        <w:ind w:left="-426"/>
        <w:contextualSpacing/>
        <w:jc w:val="both"/>
        <w:rPr>
          <w:color w:val="000000"/>
          <w:szCs w:val="24"/>
          <w:lang w:eastAsia="hu-HU"/>
        </w:rPr>
      </w:pPr>
      <w:r>
        <w:rPr>
          <w:b/>
          <w:bCs/>
          <w:color w:val="000000"/>
          <w:szCs w:val="24"/>
          <w:lang w:eastAsia="hu-HU"/>
        </w:rPr>
        <w:t xml:space="preserve">Az ajánlatok benyújtásának helye, határideje: </w:t>
      </w:r>
      <w:r>
        <w:rPr>
          <w:color w:val="000000"/>
          <w:szCs w:val="24"/>
          <w:lang w:eastAsia="hu-HU"/>
        </w:rPr>
        <w:t xml:space="preserve">A pályázatokat Isaszeg Város Önkormányzat </w:t>
      </w:r>
      <w:r w:rsidRPr="00CB517C">
        <w:rPr>
          <w:szCs w:val="24"/>
          <w:lang w:eastAsia="hu-HU"/>
        </w:rPr>
        <w:t xml:space="preserve">székhelyén, 2117 Isaszeg, Rákóczi út 45. szám alatt, </w:t>
      </w:r>
      <w:r w:rsidRPr="00CB517C">
        <w:rPr>
          <w:b/>
          <w:bCs/>
          <w:szCs w:val="24"/>
          <w:lang w:eastAsia="hu-HU"/>
        </w:rPr>
        <w:t>202</w:t>
      </w:r>
      <w:r w:rsidR="008F067C" w:rsidRPr="00CB517C">
        <w:rPr>
          <w:b/>
          <w:bCs/>
          <w:szCs w:val="24"/>
          <w:lang w:eastAsia="hu-HU"/>
        </w:rPr>
        <w:t>3</w:t>
      </w:r>
      <w:r w:rsidR="00D21D0C" w:rsidRPr="00CB517C">
        <w:rPr>
          <w:b/>
          <w:bCs/>
          <w:szCs w:val="24"/>
          <w:lang w:eastAsia="hu-HU"/>
        </w:rPr>
        <w:t xml:space="preserve">. </w:t>
      </w:r>
      <w:r w:rsidR="00E0221F">
        <w:rPr>
          <w:b/>
          <w:bCs/>
          <w:szCs w:val="24"/>
          <w:lang w:eastAsia="hu-HU"/>
        </w:rPr>
        <w:t>április 21.</w:t>
      </w:r>
      <w:r w:rsidRPr="00CB517C">
        <w:rPr>
          <w:b/>
          <w:bCs/>
          <w:szCs w:val="24"/>
          <w:lang w:eastAsia="hu-HU"/>
        </w:rPr>
        <w:t xml:space="preserve"> 10.00</w:t>
      </w:r>
      <w:r w:rsidRPr="00CB517C">
        <w:rPr>
          <w:bCs/>
          <w:szCs w:val="24"/>
          <w:lang w:eastAsia="hu-HU"/>
        </w:rPr>
        <w:t xml:space="preserve"> óráig a Polgármesteri</w:t>
      </w:r>
      <w:r w:rsidRPr="00245C3E">
        <w:rPr>
          <w:bCs/>
          <w:szCs w:val="24"/>
          <w:lang w:eastAsia="hu-HU"/>
        </w:rPr>
        <w:t xml:space="preserve"> </w:t>
      </w:r>
      <w:r>
        <w:rPr>
          <w:bCs/>
          <w:color w:val="000000"/>
          <w:szCs w:val="24"/>
          <w:lang w:eastAsia="hu-HU"/>
        </w:rPr>
        <w:t xml:space="preserve">Hivatal Kabinetirodán </w:t>
      </w:r>
      <w:r>
        <w:rPr>
          <w:color w:val="000000"/>
          <w:szCs w:val="24"/>
          <w:lang w:eastAsia="hu-HU"/>
        </w:rPr>
        <w:t>lehet benyújtani. (a postai úton feladott pályázatoknak ezen időpontig be kell érkezniük).</w:t>
      </w:r>
    </w:p>
    <w:p w14:paraId="7BBF4AAD" w14:textId="77777777" w:rsidR="004915C5" w:rsidRDefault="003B10DC">
      <w:pPr>
        <w:pStyle w:val="Listaszerbekezds"/>
        <w:ind w:left="-426"/>
        <w:contextualSpacing/>
        <w:jc w:val="both"/>
        <w:rPr>
          <w:b/>
          <w:bCs/>
          <w:color w:val="000000"/>
          <w:szCs w:val="24"/>
          <w:lang w:eastAsia="hu-HU"/>
        </w:rPr>
      </w:pPr>
      <w:r>
        <w:rPr>
          <w:b/>
          <w:bCs/>
          <w:color w:val="000000"/>
          <w:szCs w:val="24"/>
          <w:lang w:eastAsia="hu-HU"/>
        </w:rPr>
        <w:t>Az ajánlatok bontása nyilvános.</w:t>
      </w:r>
    </w:p>
    <w:p w14:paraId="74A0CD8C" w14:textId="77777777" w:rsidR="004915C5" w:rsidRDefault="003B10DC">
      <w:pPr>
        <w:pStyle w:val="Listaszerbekezds"/>
        <w:ind w:left="-426"/>
        <w:contextualSpacing/>
        <w:jc w:val="both"/>
        <w:rPr>
          <w:color w:val="000000"/>
          <w:szCs w:val="24"/>
          <w:lang w:eastAsia="hu-HU"/>
        </w:rPr>
      </w:pPr>
      <w:r>
        <w:rPr>
          <w:b/>
          <w:bCs/>
          <w:color w:val="000000"/>
          <w:szCs w:val="24"/>
          <w:lang w:eastAsia="hu-HU"/>
        </w:rPr>
        <w:t xml:space="preserve">A bontás helye és időpontja: </w:t>
      </w:r>
      <w:r>
        <w:rPr>
          <w:color w:val="000000"/>
          <w:szCs w:val="24"/>
          <w:lang w:eastAsia="hu-HU"/>
        </w:rPr>
        <w:t xml:space="preserve">Isaszegi Polgármesteri Hivatal 6. sz. nagyterem, </w:t>
      </w:r>
    </w:p>
    <w:p w14:paraId="57FA7A0E" w14:textId="2274919E" w:rsidR="004915C5" w:rsidRDefault="003B10DC">
      <w:pPr>
        <w:pStyle w:val="Listaszerbekezds"/>
        <w:ind w:left="1698" w:firstLine="426"/>
        <w:contextualSpacing/>
        <w:jc w:val="both"/>
        <w:rPr>
          <w:color w:val="000000"/>
          <w:szCs w:val="24"/>
          <w:u w:val="single"/>
          <w:lang w:eastAsia="hu-HU"/>
        </w:rPr>
      </w:pPr>
      <w:r>
        <w:rPr>
          <w:b/>
          <w:bCs/>
          <w:color w:val="000000"/>
          <w:szCs w:val="24"/>
          <w:lang w:eastAsia="hu-HU"/>
        </w:rPr>
        <w:t xml:space="preserve">       </w:t>
      </w:r>
      <w:r w:rsidRPr="00CB517C">
        <w:rPr>
          <w:color w:val="000000"/>
          <w:szCs w:val="24"/>
          <w:u w:val="single"/>
          <w:lang w:eastAsia="hu-HU"/>
        </w:rPr>
        <w:t>202</w:t>
      </w:r>
      <w:r w:rsidR="002E5B48" w:rsidRPr="00CB517C">
        <w:rPr>
          <w:color w:val="000000"/>
          <w:szCs w:val="24"/>
          <w:u w:val="single"/>
          <w:lang w:eastAsia="hu-HU"/>
        </w:rPr>
        <w:t>3</w:t>
      </w:r>
      <w:r w:rsidRPr="00CB517C">
        <w:rPr>
          <w:color w:val="000000"/>
          <w:szCs w:val="24"/>
          <w:u w:val="single"/>
          <w:lang w:eastAsia="hu-HU"/>
        </w:rPr>
        <w:t xml:space="preserve">. </w:t>
      </w:r>
      <w:r w:rsidR="00E0221F">
        <w:rPr>
          <w:color w:val="000000"/>
          <w:szCs w:val="24"/>
          <w:u w:val="single"/>
          <w:lang w:eastAsia="hu-HU"/>
        </w:rPr>
        <w:t>április 21</w:t>
      </w:r>
      <w:r w:rsidRPr="00CB517C">
        <w:rPr>
          <w:color w:val="000000"/>
          <w:szCs w:val="24"/>
          <w:u w:val="single"/>
          <w:lang w:eastAsia="hu-HU"/>
        </w:rPr>
        <w:t>. 1</w:t>
      </w:r>
      <w:r w:rsidR="00E0221F">
        <w:rPr>
          <w:color w:val="000000"/>
          <w:szCs w:val="24"/>
          <w:u w:val="single"/>
          <w:lang w:eastAsia="hu-HU"/>
        </w:rPr>
        <w:t>1</w:t>
      </w:r>
      <w:r w:rsidRPr="00CB517C">
        <w:rPr>
          <w:color w:val="000000"/>
          <w:szCs w:val="24"/>
          <w:u w:val="single"/>
          <w:lang w:eastAsia="hu-HU"/>
        </w:rPr>
        <w:t>,00 óra.</w:t>
      </w:r>
    </w:p>
    <w:p w14:paraId="3F295137" w14:textId="77777777" w:rsidR="004915C5" w:rsidRDefault="004915C5">
      <w:pPr>
        <w:jc w:val="both"/>
        <w:rPr>
          <w:rFonts w:ascii="Times New Roman" w:hAnsi="Times New Roman"/>
          <w:b/>
          <w:sz w:val="24"/>
          <w:szCs w:val="24"/>
        </w:rPr>
      </w:pPr>
    </w:p>
    <w:p w14:paraId="2F1D7490" w14:textId="77777777" w:rsidR="004915C5" w:rsidRDefault="003B10DC">
      <w:pPr>
        <w:pStyle w:val="Listaszerbekezds"/>
        <w:widowControl w:val="0"/>
        <w:numPr>
          <w:ilvl w:val="0"/>
          <w:numId w:val="1"/>
        </w:numPr>
        <w:ind w:left="-426" w:firstLine="0"/>
        <w:contextualSpacing/>
        <w:jc w:val="both"/>
        <w:rPr>
          <w:b/>
          <w:szCs w:val="24"/>
        </w:rPr>
      </w:pPr>
      <w:r>
        <w:rPr>
          <w:b/>
          <w:szCs w:val="24"/>
        </w:rPr>
        <w:t>Az ajánlatok elbírálásának módja, menete, szempontrendszere:</w:t>
      </w:r>
    </w:p>
    <w:p w14:paraId="180D7A07" w14:textId="77777777" w:rsidR="004915C5" w:rsidRDefault="003B10DC">
      <w:pPr>
        <w:pStyle w:val="Listaszerbekezds"/>
        <w:widowControl w:val="0"/>
        <w:ind w:left="-426"/>
        <w:contextualSpacing/>
        <w:jc w:val="both"/>
        <w:rPr>
          <w:szCs w:val="24"/>
        </w:rPr>
      </w:pPr>
      <w:r>
        <w:rPr>
          <w:szCs w:val="24"/>
        </w:rPr>
        <w:t xml:space="preserve">A versenyeztetés formája: nyilvános egyfordulós pályázat. A pályázók írásban benyújtott ajánlatának értékelésével megvalósuló versenyeztetés, mely során a pályázati eljárás nyertese az, aki a pályázati felhívásban rögzített feltételek teljesítése mellett </w:t>
      </w:r>
      <w:r>
        <w:rPr>
          <w:b/>
          <w:bCs/>
          <w:szCs w:val="24"/>
        </w:rPr>
        <w:t>a vételár tekintetében a</w:t>
      </w:r>
      <w:r>
        <w:rPr>
          <w:b/>
          <w:szCs w:val="24"/>
        </w:rPr>
        <w:t xml:space="preserve"> legkedvezőbb ajánlatot</w:t>
      </w:r>
      <w:r>
        <w:rPr>
          <w:szCs w:val="24"/>
        </w:rPr>
        <w:t xml:space="preserve"> tette.</w:t>
      </w:r>
    </w:p>
    <w:p w14:paraId="580F1D7B" w14:textId="77777777" w:rsidR="004915C5" w:rsidRDefault="003B10DC">
      <w:pPr>
        <w:pStyle w:val="Listaszerbekezds"/>
        <w:widowControl w:val="0"/>
        <w:ind w:left="-426"/>
        <w:contextualSpacing/>
        <w:jc w:val="both"/>
        <w:rPr>
          <w:b/>
          <w:szCs w:val="24"/>
        </w:rPr>
      </w:pPr>
      <w:r>
        <w:rPr>
          <w:b/>
          <w:szCs w:val="24"/>
        </w:rPr>
        <w:t>A Pénzügyi, Jogi, Városfejlesztési Bizottság javaslata alapján a Képviselő-testület dönt a pályázatokról.</w:t>
      </w:r>
    </w:p>
    <w:p w14:paraId="56EAE7B3" w14:textId="5C624FC1" w:rsidR="004915C5" w:rsidRDefault="003B10DC">
      <w:pPr>
        <w:pStyle w:val="Listaszerbekezds"/>
        <w:widowControl w:val="0"/>
        <w:ind w:left="-426"/>
        <w:contextualSpacing/>
        <w:jc w:val="both"/>
        <w:rPr>
          <w:szCs w:val="24"/>
        </w:rPr>
      </w:pPr>
      <w:r>
        <w:rPr>
          <w:szCs w:val="24"/>
        </w:rPr>
        <w:t xml:space="preserve">A pályázat eredményéről a Képviselő-testületi döntést követően a Polgármesteri Hivatal írásban értesíti a résztvevőket, a döntést követő </w:t>
      </w:r>
      <w:r w:rsidR="00D21D0C">
        <w:rPr>
          <w:szCs w:val="24"/>
        </w:rPr>
        <w:t>8</w:t>
      </w:r>
      <w:r>
        <w:rPr>
          <w:szCs w:val="24"/>
        </w:rPr>
        <w:t xml:space="preserve"> napon belül.</w:t>
      </w:r>
    </w:p>
    <w:p w14:paraId="0CC7AD13" w14:textId="77777777" w:rsidR="004915C5" w:rsidRDefault="004915C5">
      <w:pPr>
        <w:jc w:val="both"/>
        <w:rPr>
          <w:rFonts w:ascii="Times New Roman" w:hAnsi="Times New Roman"/>
          <w:sz w:val="24"/>
          <w:szCs w:val="24"/>
        </w:rPr>
      </w:pPr>
    </w:p>
    <w:p w14:paraId="63476CB8" w14:textId="77777777" w:rsidR="004915C5" w:rsidRDefault="003B10DC">
      <w:pPr>
        <w:pStyle w:val="Listaszerbekezds"/>
        <w:widowControl w:val="0"/>
        <w:numPr>
          <w:ilvl w:val="0"/>
          <w:numId w:val="1"/>
        </w:numPr>
        <w:ind w:left="-426" w:firstLine="0"/>
        <w:contextualSpacing/>
        <w:jc w:val="both"/>
        <w:rPr>
          <w:b/>
          <w:szCs w:val="24"/>
        </w:rPr>
      </w:pPr>
      <w:r>
        <w:rPr>
          <w:b/>
          <w:szCs w:val="24"/>
        </w:rPr>
        <w:t>Egyéb információ:</w:t>
      </w:r>
    </w:p>
    <w:p w14:paraId="3E0F4C52" w14:textId="111FA411" w:rsidR="004915C5" w:rsidRDefault="003B10DC">
      <w:pPr>
        <w:pStyle w:val="Listaszerbekezds"/>
        <w:ind w:left="-426"/>
        <w:contextualSpacing/>
        <w:jc w:val="both"/>
        <w:rPr>
          <w:szCs w:val="24"/>
          <w:lang w:eastAsia="hu-HU"/>
        </w:rPr>
      </w:pPr>
      <w:r>
        <w:rPr>
          <w:color w:val="000000"/>
          <w:szCs w:val="24"/>
          <w:lang w:eastAsia="hu-HU"/>
        </w:rPr>
        <w:t xml:space="preserve">A pályázati kiírás </w:t>
      </w:r>
      <w:proofErr w:type="gramStart"/>
      <w:r>
        <w:rPr>
          <w:color w:val="000000"/>
          <w:szCs w:val="24"/>
          <w:lang w:eastAsia="hu-HU"/>
        </w:rPr>
        <w:t xml:space="preserve">„ </w:t>
      </w:r>
      <w:r w:rsidR="008C5F1C">
        <w:rPr>
          <w:color w:val="000000"/>
          <w:szCs w:val="24"/>
          <w:lang w:eastAsia="hu-HU"/>
        </w:rPr>
        <w:t>A</w:t>
      </w:r>
      <w:proofErr w:type="gramEnd"/>
      <w:r>
        <w:rPr>
          <w:color w:val="000000"/>
          <w:szCs w:val="24"/>
          <w:lang w:eastAsia="hu-HU"/>
        </w:rPr>
        <w:t xml:space="preserve"> nemzeti vagyon</w:t>
      </w:r>
      <w:r w:rsidR="008C5F1C">
        <w:rPr>
          <w:color w:val="000000"/>
          <w:szCs w:val="24"/>
          <w:lang w:eastAsia="hu-HU"/>
        </w:rPr>
        <w:t>ról</w:t>
      </w:r>
      <w:r>
        <w:rPr>
          <w:color w:val="000000"/>
          <w:szCs w:val="24"/>
          <w:lang w:eastAsia="hu-HU"/>
        </w:rPr>
        <w:t>”</w:t>
      </w:r>
      <w:r w:rsidR="008C5F1C">
        <w:rPr>
          <w:color w:val="000000"/>
          <w:szCs w:val="24"/>
          <w:lang w:eastAsia="hu-HU"/>
        </w:rPr>
        <w:t xml:space="preserve"> </w:t>
      </w:r>
      <w:r>
        <w:rPr>
          <w:color w:val="000000"/>
          <w:szCs w:val="24"/>
          <w:lang w:eastAsia="hu-HU"/>
        </w:rPr>
        <w:t xml:space="preserve">szóló 2011. évi CXCVI. törvény 13.§ (1)-(13) </w:t>
      </w:r>
      <w:proofErr w:type="spellStart"/>
      <w:r>
        <w:rPr>
          <w:color w:val="000000"/>
          <w:szCs w:val="24"/>
          <w:lang w:eastAsia="hu-HU"/>
        </w:rPr>
        <w:t>bek</w:t>
      </w:r>
      <w:proofErr w:type="spellEnd"/>
      <w:r>
        <w:rPr>
          <w:color w:val="000000"/>
          <w:szCs w:val="24"/>
          <w:lang w:eastAsia="hu-HU"/>
        </w:rPr>
        <w:t xml:space="preserve">. </w:t>
      </w:r>
      <w:proofErr w:type="gramStart"/>
      <w:r>
        <w:rPr>
          <w:color w:val="000000"/>
          <w:szCs w:val="24"/>
          <w:lang w:eastAsia="hu-HU"/>
        </w:rPr>
        <w:t>illetve</w:t>
      </w:r>
      <w:proofErr w:type="gramEnd"/>
      <w:r>
        <w:rPr>
          <w:color w:val="000000"/>
          <w:szCs w:val="24"/>
          <w:lang w:eastAsia="hu-HU"/>
        </w:rPr>
        <w:t xml:space="preserve">  „</w:t>
      </w:r>
      <w:r w:rsidR="008C5F1C">
        <w:rPr>
          <w:color w:val="000000"/>
          <w:szCs w:val="24"/>
          <w:lang w:eastAsia="hu-HU"/>
        </w:rPr>
        <w:t>A</w:t>
      </w:r>
      <w:r>
        <w:rPr>
          <w:color w:val="000000"/>
          <w:szCs w:val="24"/>
          <w:lang w:eastAsia="hu-HU"/>
        </w:rPr>
        <w:t>z önkormányzat vagyonának értékesítése, hasznosítása során alkalmazandó versenyeztetési szabályokról” szóló 28/2004.(X.21.) Önk. rendelet szerinti módon kerül közzétételre</w:t>
      </w:r>
      <w:r>
        <w:rPr>
          <w:szCs w:val="24"/>
          <w:lang w:eastAsia="hu-HU"/>
        </w:rPr>
        <w:t>.</w:t>
      </w:r>
    </w:p>
    <w:p w14:paraId="6BEFB25D" w14:textId="77777777" w:rsidR="004915C5" w:rsidRDefault="004915C5">
      <w:pPr>
        <w:pStyle w:val="Listaszerbekezds"/>
        <w:ind w:left="-426"/>
        <w:contextualSpacing/>
        <w:jc w:val="both"/>
        <w:rPr>
          <w:szCs w:val="24"/>
          <w:lang w:eastAsia="hu-HU"/>
        </w:rPr>
      </w:pPr>
    </w:p>
    <w:p w14:paraId="659A8C0D" w14:textId="56D3D85D" w:rsidR="004915C5" w:rsidRDefault="003B10DC">
      <w:pPr>
        <w:pStyle w:val="Listaszerbekezds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>Isaszeg, 202</w:t>
      </w:r>
      <w:r w:rsidR="002E5B48">
        <w:rPr>
          <w:szCs w:val="24"/>
          <w:lang w:eastAsia="hu-HU"/>
        </w:rPr>
        <w:t>3</w:t>
      </w:r>
      <w:r>
        <w:rPr>
          <w:szCs w:val="24"/>
          <w:lang w:eastAsia="hu-HU"/>
        </w:rPr>
        <w:t xml:space="preserve">. </w:t>
      </w:r>
      <w:r w:rsidR="005E6E1B">
        <w:rPr>
          <w:szCs w:val="24"/>
          <w:lang w:eastAsia="hu-HU"/>
        </w:rPr>
        <w:t>március 7</w:t>
      </w:r>
      <w:r w:rsidR="002E5B48">
        <w:rPr>
          <w:szCs w:val="24"/>
          <w:lang w:eastAsia="hu-HU"/>
        </w:rPr>
        <w:t>.</w:t>
      </w:r>
    </w:p>
    <w:p w14:paraId="74FBA8B5" w14:textId="77777777" w:rsidR="004915C5" w:rsidRDefault="004915C5">
      <w:pPr>
        <w:pStyle w:val="Listaszerbekezds"/>
        <w:ind w:left="-426"/>
        <w:contextualSpacing/>
        <w:jc w:val="both"/>
        <w:rPr>
          <w:szCs w:val="24"/>
          <w:lang w:eastAsia="hu-HU"/>
        </w:rPr>
      </w:pPr>
    </w:p>
    <w:p w14:paraId="75842DB9" w14:textId="77777777" w:rsidR="004915C5" w:rsidRDefault="004915C5">
      <w:pPr>
        <w:pStyle w:val="Listaszerbekezds"/>
        <w:ind w:left="-426"/>
        <w:contextualSpacing/>
        <w:jc w:val="both"/>
        <w:rPr>
          <w:szCs w:val="24"/>
          <w:lang w:eastAsia="hu-HU"/>
        </w:rPr>
      </w:pPr>
    </w:p>
    <w:p w14:paraId="6ADB09B7" w14:textId="750B77B2" w:rsidR="004915C5" w:rsidRDefault="003B10DC">
      <w:pPr>
        <w:pStyle w:val="Listaszerbekezds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</w:p>
    <w:p w14:paraId="7010A6E4" w14:textId="77777777" w:rsidR="004915C5" w:rsidRDefault="003B10DC">
      <w:pPr>
        <w:pStyle w:val="Listaszerbekezds"/>
        <w:ind w:left="-426"/>
        <w:contextualSpacing/>
        <w:jc w:val="both"/>
        <w:rPr>
          <w:szCs w:val="24"/>
          <w:lang w:eastAsia="hu-HU"/>
        </w:rPr>
      </w:pP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  <w:t>PH.</w:t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  <w:t>Hatvani Miklós</w:t>
      </w:r>
    </w:p>
    <w:p w14:paraId="49DF6AF2" w14:textId="77777777" w:rsidR="004915C5" w:rsidRDefault="003B10DC">
      <w:pPr>
        <w:pStyle w:val="Listaszerbekezds"/>
        <w:ind w:left="-426"/>
        <w:contextualSpacing/>
        <w:jc w:val="both"/>
        <w:rPr>
          <w:b/>
          <w:szCs w:val="24"/>
          <w:lang w:eastAsia="hu-HU"/>
        </w:rPr>
      </w:pP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</w:r>
      <w:r>
        <w:rPr>
          <w:szCs w:val="24"/>
          <w:lang w:eastAsia="hu-HU"/>
        </w:rPr>
        <w:tab/>
        <w:t xml:space="preserve">  </w:t>
      </w:r>
      <w:proofErr w:type="gramStart"/>
      <w:r>
        <w:rPr>
          <w:szCs w:val="24"/>
          <w:lang w:eastAsia="hu-HU"/>
        </w:rPr>
        <w:t>polgármester</w:t>
      </w:r>
      <w:proofErr w:type="gramEnd"/>
    </w:p>
    <w:sectPr w:rsidR="004915C5">
      <w:headerReference w:type="default" r:id="rId10"/>
      <w:footerReference w:type="default" r:id="rId11"/>
      <w:pgSz w:w="11906" w:h="16838"/>
      <w:pgMar w:top="1135" w:right="1418" w:bottom="1134" w:left="1418" w:header="709" w:footer="72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12D5C3" w14:textId="77777777" w:rsidR="00FA1BB0" w:rsidRDefault="00FA1BB0">
      <w:r>
        <w:separator/>
      </w:r>
    </w:p>
  </w:endnote>
  <w:endnote w:type="continuationSeparator" w:id="0">
    <w:p w14:paraId="6D87677C" w14:textId="77777777" w:rsidR="00FA1BB0" w:rsidRDefault="00FA1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2A162D" w14:textId="77777777" w:rsidR="004915C5" w:rsidRDefault="004915C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4597BF" w14:textId="77777777" w:rsidR="004915C5" w:rsidRDefault="004915C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EF47D3" w14:textId="77777777" w:rsidR="00FA1BB0" w:rsidRDefault="00FA1BB0">
      <w:r>
        <w:separator/>
      </w:r>
    </w:p>
  </w:footnote>
  <w:footnote w:type="continuationSeparator" w:id="0">
    <w:p w14:paraId="542F2795" w14:textId="77777777" w:rsidR="00FA1BB0" w:rsidRDefault="00FA1B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81840" w14:textId="77777777" w:rsidR="004915C5" w:rsidRDefault="003B10DC">
    <w:pPr>
      <w:pStyle w:val="lfej"/>
      <w:jc w:val="right"/>
    </w:pPr>
    <w:r>
      <w:fldChar w:fldCharType="begin"/>
    </w:r>
    <w:r>
      <w:instrText>PAGE</w:instrText>
    </w:r>
    <w:r>
      <w:fldChar w:fldCharType="separate"/>
    </w:r>
    <w:r w:rsidR="00B232EE">
      <w:rPr>
        <w:noProof/>
      </w:rPr>
      <w:t>2</w:t>
    </w:r>
    <w:r>
      <w:fldChar w:fldCharType="end"/>
    </w:r>
  </w:p>
  <w:p w14:paraId="2AF73CB9" w14:textId="77777777" w:rsidR="004915C5" w:rsidRDefault="004915C5">
    <w:pPr>
      <w:pStyle w:val="lfej"/>
    </w:pPr>
  </w:p>
  <w:p w14:paraId="69E14724" w14:textId="77777777" w:rsidR="004915C5" w:rsidRDefault="004915C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A473CB" w14:textId="77777777" w:rsidR="004915C5" w:rsidRDefault="003B10DC">
    <w:pPr>
      <w:pStyle w:val="lfej"/>
      <w:jc w:val="right"/>
    </w:pPr>
    <w:r>
      <w:fldChar w:fldCharType="begin"/>
    </w:r>
    <w:r>
      <w:instrText>PAGE</w:instrText>
    </w:r>
    <w:r>
      <w:fldChar w:fldCharType="separate"/>
    </w:r>
    <w:r w:rsidR="00B232EE">
      <w:rPr>
        <w:noProof/>
      </w:rPr>
      <w:t>6</w:t>
    </w:r>
    <w:r>
      <w:fldChar w:fldCharType="end"/>
    </w:r>
  </w:p>
  <w:p w14:paraId="56FADC41" w14:textId="77777777" w:rsidR="004915C5" w:rsidRDefault="004915C5">
    <w:pPr>
      <w:pStyle w:val="lfej"/>
    </w:pPr>
  </w:p>
  <w:p w14:paraId="70E09B94" w14:textId="77777777" w:rsidR="004915C5" w:rsidRDefault="004915C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81AF3"/>
    <w:multiLevelType w:val="multilevel"/>
    <w:tmpl w:val="4070853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07753"/>
    <w:multiLevelType w:val="multilevel"/>
    <w:tmpl w:val="ED28B57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B228C"/>
    <w:multiLevelType w:val="multilevel"/>
    <w:tmpl w:val="3F82AAC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ind w:left="1315" w:hanging="180"/>
      </w:pPr>
      <w:rPr>
        <w:rFonts w:ascii="Symbol" w:hAnsi="Symbol" w:cs="Symbol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B26434"/>
    <w:multiLevelType w:val="multilevel"/>
    <w:tmpl w:val="C638F5F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B1437C6"/>
    <w:multiLevelType w:val="multilevel"/>
    <w:tmpl w:val="5514584C"/>
    <w:lvl w:ilvl="0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1D74FE"/>
    <w:multiLevelType w:val="multilevel"/>
    <w:tmpl w:val="EFCAA5E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E05CDC"/>
    <w:multiLevelType w:val="multilevel"/>
    <w:tmpl w:val="5A8C28C4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1EE597D"/>
    <w:multiLevelType w:val="hybridMultilevel"/>
    <w:tmpl w:val="A7E233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1A0985"/>
    <w:multiLevelType w:val="multilevel"/>
    <w:tmpl w:val="DC40253A"/>
    <w:lvl w:ilvl="0">
      <w:start w:val="1"/>
      <w:numFmt w:val="bullet"/>
      <w:lvlText w:val=""/>
      <w:lvlJc w:val="left"/>
      <w:pPr>
        <w:ind w:left="29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4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54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8"/>
  </w:num>
  <w:num w:numId="5">
    <w:abstractNumId w:val="6"/>
  </w:num>
  <w:num w:numId="6">
    <w:abstractNumId w:val="3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5C5"/>
    <w:rsid w:val="000732C6"/>
    <w:rsid w:val="000754C9"/>
    <w:rsid w:val="001542CE"/>
    <w:rsid w:val="001A2B78"/>
    <w:rsid w:val="001B04D6"/>
    <w:rsid w:val="001B3ABB"/>
    <w:rsid w:val="002132C9"/>
    <w:rsid w:val="002228B1"/>
    <w:rsid w:val="00245C3E"/>
    <w:rsid w:val="00283CA8"/>
    <w:rsid w:val="002E22E5"/>
    <w:rsid w:val="002E5B48"/>
    <w:rsid w:val="00322858"/>
    <w:rsid w:val="00322958"/>
    <w:rsid w:val="003412D7"/>
    <w:rsid w:val="0034253B"/>
    <w:rsid w:val="00385E7B"/>
    <w:rsid w:val="003B10DC"/>
    <w:rsid w:val="003C5114"/>
    <w:rsid w:val="004915C5"/>
    <w:rsid w:val="00495B5C"/>
    <w:rsid w:val="004B7A10"/>
    <w:rsid w:val="004B7C8D"/>
    <w:rsid w:val="004C2DA9"/>
    <w:rsid w:val="004D14F8"/>
    <w:rsid w:val="0050008A"/>
    <w:rsid w:val="005A06B0"/>
    <w:rsid w:val="005E6E1B"/>
    <w:rsid w:val="0068381A"/>
    <w:rsid w:val="00692052"/>
    <w:rsid w:val="006B340E"/>
    <w:rsid w:val="007214F9"/>
    <w:rsid w:val="00760C9B"/>
    <w:rsid w:val="00780588"/>
    <w:rsid w:val="00780CFE"/>
    <w:rsid w:val="00817C84"/>
    <w:rsid w:val="00823B23"/>
    <w:rsid w:val="00832C89"/>
    <w:rsid w:val="00843A8B"/>
    <w:rsid w:val="008452BF"/>
    <w:rsid w:val="00850741"/>
    <w:rsid w:val="0086606E"/>
    <w:rsid w:val="008C5F1C"/>
    <w:rsid w:val="008E5898"/>
    <w:rsid w:val="008F067C"/>
    <w:rsid w:val="008F37EF"/>
    <w:rsid w:val="00A9113F"/>
    <w:rsid w:val="00AD6688"/>
    <w:rsid w:val="00AD674E"/>
    <w:rsid w:val="00B232EE"/>
    <w:rsid w:val="00B3450B"/>
    <w:rsid w:val="00C42926"/>
    <w:rsid w:val="00C67412"/>
    <w:rsid w:val="00C955F6"/>
    <w:rsid w:val="00CA6EA7"/>
    <w:rsid w:val="00CB517C"/>
    <w:rsid w:val="00D12496"/>
    <w:rsid w:val="00D21D0C"/>
    <w:rsid w:val="00D820BF"/>
    <w:rsid w:val="00E0221F"/>
    <w:rsid w:val="00EA4093"/>
    <w:rsid w:val="00EC72BB"/>
    <w:rsid w:val="00ED2AB2"/>
    <w:rsid w:val="00EF1420"/>
    <w:rsid w:val="00F07BAD"/>
    <w:rsid w:val="00F11A0D"/>
    <w:rsid w:val="00F71124"/>
    <w:rsid w:val="00F839F3"/>
    <w:rsid w:val="00FA1BB0"/>
    <w:rsid w:val="00FC5317"/>
    <w:rsid w:val="00FD6FDD"/>
    <w:rsid w:val="00FD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82097"/>
  <w15:docId w15:val="{84B579E7-3300-4694-AF54-EF871D1E1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F290A"/>
    <w:pPr>
      <w:widowControl w:val="0"/>
      <w:suppressAutoHyphens/>
    </w:pPr>
    <w:rPr>
      <w:rFonts w:ascii="Arial" w:hAnsi="Arial" w:cs="Arial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Bekezdsalapbettpusa2">
    <w:name w:val="Bekezdés alapbetűtípusa2"/>
    <w:qFormat/>
  </w:style>
  <w:style w:type="character" w:customStyle="1" w:styleId="WW-Absatz-Standardschriftart111">
    <w:name w:val="WW-Absatz-Standardschriftart111"/>
    <w:qFormat/>
  </w:style>
  <w:style w:type="character" w:customStyle="1" w:styleId="Bekezdsalapbettpusa1">
    <w:name w:val="Bekezdés alapbetűtípusa1"/>
    <w:qFormat/>
  </w:style>
  <w:style w:type="character" w:styleId="Oldalszm">
    <w:name w:val="page number"/>
    <w:basedOn w:val="Bekezdsalapbettpusa1"/>
    <w:qFormat/>
  </w:style>
  <w:style w:type="character" w:customStyle="1" w:styleId="Internet-hivatkozs">
    <w:name w:val="Internet-hivatkozás"/>
    <w:rPr>
      <w:color w:val="0000FF"/>
      <w:u w:val="single"/>
    </w:rPr>
  </w:style>
  <w:style w:type="character" w:customStyle="1" w:styleId="lfejChar">
    <w:name w:val="Élőfej Char"/>
    <w:qFormat/>
    <w:rPr>
      <w:rFonts w:ascii="Arial" w:hAnsi="Arial" w:cs="Arial"/>
    </w:rPr>
  </w:style>
  <w:style w:type="character" w:customStyle="1" w:styleId="BuborkszvegChar">
    <w:name w:val="Buborékszöveg Char"/>
    <w:link w:val="Buborkszveg"/>
    <w:uiPriority w:val="99"/>
    <w:semiHidden/>
    <w:qFormat/>
    <w:rsid w:val="0045444A"/>
    <w:rPr>
      <w:rFonts w:ascii="Segoe UI" w:hAnsi="Segoe UI" w:cs="Segoe UI"/>
      <w:sz w:val="18"/>
      <w:szCs w:val="18"/>
      <w:lang w:eastAsia="zh-CN"/>
    </w:rPr>
  </w:style>
  <w:style w:type="character" w:customStyle="1" w:styleId="Szvegtrzs2Char">
    <w:name w:val="Szövegtörzs 2 Char"/>
    <w:link w:val="Szvegtrzs2"/>
    <w:uiPriority w:val="99"/>
    <w:semiHidden/>
    <w:qFormat/>
    <w:rsid w:val="003A349C"/>
    <w:rPr>
      <w:rFonts w:ascii="Arial" w:hAnsi="Arial" w:cs="Arial"/>
      <w:lang w:eastAsia="zh-CN"/>
    </w:rPr>
  </w:style>
  <w:style w:type="paragraph" w:customStyle="1" w:styleId="Cmsor">
    <w:name w:val="Címsor"/>
    <w:basedOn w:val="Norml"/>
    <w:next w:val="Szvegtrzs"/>
    <w:qFormat/>
    <w:pPr>
      <w:keepNext/>
      <w:spacing w:before="240" w:after="120"/>
    </w:pPr>
    <w:rPr>
      <w:rFonts w:eastAsia="SimSun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qFormat/>
    <w:pPr>
      <w:suppressLineNumbers/>
    </w:pPr>
    <w:rPr>
      <w:rFonts w:cs="Mangal"/>
    </w:rPr>
  </w:style>
  <w:style w:type="paragraph" w:customStyle="1" w:styleId="lfejsllb">
    <w:name w:val="Élőfej és élőláb"/>
    <w:basedOn w:val="Norml"/>
    <w:qFormat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customStyle="1" w:styleId="Kerettartalom">
    <w:name w:val="Kerettartalom"/>
    <w:basedOn w:val="Szvegtrzs"/>
    <w:qFormat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styleId="NormlWeb">
    <w:name w:val="Normal (Web)"/>
    <w:basedOn w:val="Norml"/>
    <w:qFormat/>
    <w:pPr>
      <w:widowControl/>
      <w:suppressAutoHyphens w:val="0"/>
      <w:spacing w:before="100" w:after="100"/>
    </w:pPr>
    <w:rPr>
      <w:rFonts w:ascii="Times New Roman" w:hAnsi="Times New Roman" w:cs="Times New Roman"/>
      <w:sz w:val="24"/>
      <w:szCs w:val="24"/>
    </w:rPr>
  </w:style>
  <w:style w:type="paragraph" w:customStyle="1" w:styleId="Norml1">
    <w:name w:val="Normál1"/>
    <w:qFormat/>
    <w:rsid w:val="005A46A0"/>
    <w:pPr>
      <w:suppressAutoHyphens/>
      <w:spacing w:line="100" w:lineRule="atLeast"/>
    </w:pPr>
    <w:rPr>
      <w:sz w:val="24"/>
      <w:szCs w:val="24"/>
      <w:lang w:eastAsia="ar-SA"/>
    </w:rPr>
  </w:style>
  <w:style w:type="paragraph" w:styleId="Listaszerbekezds">
    <w:name w:val="List Paragraph"/>
    <w:basedOn w:val="Norml"/>
    <w:qFormat/>
    <w:rsid w:val="00E7458B"/>
    <w:pPr>
      <w:widowControl/>
      <w:ind w:left="720"/>
    </w:pPr>
    <w:rPr>
      <w:rFonts w:ascii="Times New Roman" w:hAnsi="Times New Roman" w:cs="Times New Roman"/>
      <w:sz w:val="24"/>
      <w:szCs w:val="28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qFormat/>
    <w:rsid w:val="0045444A"/>
    <w:rPr>
      <w:rFonts w:ascii="Segoe UI" w:hAnsi="Segoe UI" w:cs="Segoe UI"/>
      <w:sz w:val="18"/>
      <w:szCs w:val="18"/>
    </w:rPr>
  </w:style>
  <w:style w:type="paragraph" w:styleId="Szvegtrzs2">
    <w:name w:val="Body Text 2"/>
    <w:basedOn w:val="Norml"/>
    <w:link w:val="Szvegtrzs2Char"/>
    <w:uiPriority w:val="99"/>
    <w:semiHidden/>
    <w:unhideWhenUsed/>
    <w:qFormat/>
    <w:rsid w:val="003A349C"/>
    <w:pPr>
      <w:spacing w:after="120" w:line="480" w:lineRule="auto"/>
    </w:pPr>
  </w:style>
  <w:style w:type="paragraph" w:styleId="Nincstrkz">
    <w:name w:val="No Spacing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Tblzattartalom">
    <w:name w:val="Táblázattartalom"/>
    <w:basedOn w:val="Norml"/>
    <w:qFormat/>
    <w:pPr>
      <w:suppressLineNumbers/>
    </w:pPr>
  </w:style>
  <w:style w:type="paragraph" w:customStyle="1" w:styleId="Tblzatfejlc">
    <w:name w:val="Táblázatfejléc"/>
    <w:basedOn w:val="Tblzattartalom"/>
    <w:qFormat/>
    <w:pPr>
      <w:jc w:val="center"/>
    </w:pPr>
    <w:rPr>
      <w:b/>
      <w:bCs/>
    </w:rPr>
  </w:style>
  <w:style w:type="table" w:styleId="Rcsostblzat">
    <w:name w:val="Table Grid"/>
    <w:basedOn w:val="Normltblzat"/>
    <w:uiPriority w:val="39"/>
    <w:rsid w:val="00075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1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mailto:hivatal@isaszeg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6</Pages>
  <Words>1561</Words>
  <Characters>10771</Characters>
  <Application>Microsoft Office Word</Application>
  <DocSecurity>0</DocSecurity>
  <Lines>89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Nagyközség Önkormányzati Képviselő-testületének 25/1998</vt:lpstr>
    </vt:vector>
  </TitlesOfParts>
  <Company/>
  <LinksUpToDate>false</LinksUpToDate>
  <CharactersWithSpaces>12308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Nagyközség Önkormányzati Képviselő-testületének 25/1998</dc:title>
  <dc:subject/>
  <dc:creator>N&amp;P</dc:creator>
  <dc:description/>
  <cp:lastModifiedBy>toth.eva</cp:lastModifiedBy>
  <cp:revision>9</cp:revision>
  <cp:lastPrinted>2023-03-07T12:52:00Z</cp:lastPrinted>
  <dcterms:created xsi:type="dcterms:W3CDTF">2023-03-07T10:00:00Z</dcterms:created>
  <dcterms:modified xsi:type="dcterms:W3CDTF">2023-03-14T07:42:00Z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