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3169E" w14:textId="77777777" w:rsidR="004915C5" w:rsidRDefault="004915C5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  <w:sz w:val="28"/>
          <w:szCs w:val="28"/>
        </w:rPr>
      </w:pPr>
    </w:p>
    <w:p w14:paraId="61A79CC3" w14:textId="77777777" w:rsidR="004915C5" w:rsidRDefault="003B10DC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 Város Polgármestere</w:t>
      </w:r>
    </w:p>
    <w:p w14:paraId="7635DE38" w14:textId="77777777" w:rsidR="004915C5" w:rsidRDefault="003B10DC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</w:t>
      </w:r>
    </w:p>
    <w:p w14:paraId="0B9B1471" w14:textId="77777777" w:rsidR="004915C5" w:rsidRDefault="004915C5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</w:p>
    <w:p w14:paraId="576BDD89" w14:textId="1FB9A23B" w:rsidR="004915C5" w:rsidRPr="006C1628" w:rsidRDefault="006C1628" w:rsidP="006C1628">
      <w:pPr>
        <w:jc w:val="right"/>
        <w:rPr>
          <w:rFonts w:ascii="Times New Roman" w:hAnsi="Times New Roman" w:cs="Times New Roman"/>
          <w:i/>
          <w:iCs/>
          <w:color w:val="0070C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70C0"/>
          <w:sz w:val="28"/>
          <w:szCs w:val="28"/>
        </w:rPr>
        <w:t>(42/2023.(IV.20.) előterjesztés)</w:t>
      </w:r>
    </w:p>
    <w:p w14:paraId="601EAA3B" w14:textId="77777777" w:rsidR="004915C5" w:rsidRDefault="004915C5">
      <w:pPr>
        <w:widowControl/>
        <w:jc w:val="right"/>
        <w:rPr>
          <w:rFonts w:ascii="Times New Roman" w:hAnsi="Times New Roman" w:cs="Times New Roman"/>
          <w:sz w:val="26"/>
          <w:szCs w:val="24"/>
          <w:lang w:eastAsia="ar-SA"/>
        </w:rPr>
      </w:pPr>
    </w:p>
    <w:p w14:paraId="137594FE" w14:textId="77777777" w:rsidR="004915C5" w:rsidRDefault="003B10DC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20E19BE8" w14:textId="77777777" w:rsidR="004915C5" w:rsidRDefault="004915C5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0A26DFA3" w14:textId="7E0C4F6E" w:rsidR="004915C5" w:rsidRDefault="003B10D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31714532"/>
      <w:bookmarkStart w:id="1" w:name="_Hlk132188816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a Képviselő-testület 202</w:t>
      </w:r>
      <w:r w:rsidR="008F37EF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06069A">
        <w:rPr>
          <w:rFonts w:ascii="Times New Roman" w:hAnsi="Times New Roman" w:cs="Times New Roman"/>
          <w:b/>
          <w:bCs/>
          <w:sz w:val="28"/>
          <w:szCs w:val="28"/>
        </w:rPr>
        <w:t>április 20</w:t>
      </w:r>
      <w:r>
        <w:rPr>
          <w:rFonts w:ascii="Times New Roman" w:hAnsi="Times New Roman" w:cs="Times New Roman"/>
          <w:b/>
          <w:bCs/>
          <w:sz w:val="28"/>
          <w:szCs w:val="28"/>
        </w:rPr>
        <w:t>-i ülésére</w:t>
      </w:r>
    </w:p>
    <w:bookmarkEnd w:id="1"/>
    <w:p w14:paraId="105E2737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1328E6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DA1ED3E" w14:textId="630C3E81" w:rsidR="0006069A" w:rsidRDefault="003B10DC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bookmarkStart w:id="2" w:name="_Hlk132188961"/>
      <w:bookmarkStart w:id="3" w:name="_Hlk129099832"/>
      <w:bookmarkStart w:id="4" w:name="_Hlk32224354"/>
      <w:bookmarkStart w:id="5" w:name="_Hlk126158551"/>
      <w:r>
        <w:rPr>
          <w:rFonts w:ascii="Times New Roman" w:hAnsi="Times New Roman" w:cs="Times New Roman"/>
          <w:sz w:val="28"/>
          <w:szCs w:val="28"/>
        </w:rPr>
        <w:t>Javaslat a</w:t>
      </w:r>
      <w:r w:rsidR="00D736F7">
        <w:rPr>
          <w:rFonts w:ascii="Times New Roman" w:hAnsi="Times New Roman" w:cs="Times New Roman"/>
          <w:sz w:val="28"/>
          <w:szCs w:val="28"/>
        </w:rPr>
        <w:t>z</w:t>
      </w:r>
      <w:r w:rsidR="00C934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Isaszeg</w:t>
      </w:r>
      <w:r w:rsidR="0014345C">
        <w:rPr>
          <w:rFonts w:ascii="Times New Roman" w:hAnsi="Times New Roman" w:cs="Times New Roman"/>
          <w:sz w:val="28"/>
          <w:szCs w:val="28"/>
        </w:rPr>
        <w:t>, Dányi út melletti új</w:t>
      </w:r>
      <w:r w:rsidR="00C9342A">
        <w:rPr>
          <w:rFonts w:ascii="Times New Roman" w:hAnsi="Times New Roman" w:cs="Times New Roman"/>
          <w:sz w:val="28"/>
          <w:szCs w:val="28"/>
        </w:rPr>
        <w:t>ra szabályozott</w:t>
      </w:r>
      <w:r w:rsidR="0014345C">
        <w:rPr>
          <w:rFonts w:ascii="Times New Roman" w:hAnsi="Times New Roman" w:cs="Times New Roman"/>
          <w:sz w:val="28"/>
          <w:szCs w:val="28"/>
        </w:rPr>
        <w:t xml:space="preserve"> lakóterület</w:t>
      </w:r>
      <w:r w:rsidR="0058394F">
        <w:rPr>
          <w:rFonts w:ascii="Times New Roman" w:hAnsi="Times New Roman" w:cs="Times New Roman"/>
          <w:sz w:val="28"/>
          <w:szCs w:val="28"/>
        </w:rPr>
        <w:t>en a</w:t>
      </w:r>
      <w:r w:rsidR="0014345C">
        <w:rPr>
          <w:rFonts w:ascii="Times New Roman" w:hAnsi="Times New Roman" w:cs="Times New Roman"/>
          <w:sz w:val="28"/>
          <w:szCs w:val="28"/>
        </w:rPr>
        <w:t xml:space="preserve"> </w:t>
      </w:r>
      <w:r w:rsidR="0006069A">
        <w:rPr>
          <w:rFonts w:ascii="Times New Roman" w:hAnsi="Times New Roman" w:cs="Times New Roman"/>
          <w:sz w:val="28"/>
          <w:szCs w:val="28"/>
        </w:rPr>
        <w:t xml:space="preserve">4015/12 hrsz-ú ingatlan területéből történő 7 m2-es terület ingyenes </w:t>
      </w:r>
      <w:r w:rsidR="0058394F">
        <w:rPr>
          <w:rFonts w:ascii="Times New Roman" w:hAnsi="Times New Roman" w:cs="Times New Roman"/>
          <w:sz w:val="28"/>
          <w:szCs w:val="28"/>
        </w:rPr>
        <w:t xml:space="preserve">önkormányzati tulajdonba történő </w:t>
      </w:r>
      <w:r w:rsidR="0006069A">
        <w:rPr>
          <w:rFonts w:ascii="Times New Roman" w:hAnsi="Times New Roman" w:cs="Times New Roman"/>
          <w:sz w:val="28"/>
          <w:szCs w:val="28"/>
        </w:rPr>
        <w:t>átvételére.</w:t>
      </w:r>
      <w:bookmarkEnd w:id="2"/>
    </w:p>
    <w:bookmarkEnd w:id="3"/>
    <w:bookmarkEnd w:id="4"/>
    <w:bookmarkEnd w:id="5"/>
    <w:p w14:paraId="05CBEF97" w14:textId="77777777" w:rsidR="004915C5" w:rsidRDefault="004915C5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7BB3338B" w14:textId="77777777" w:rsidR="004915C5" w:rsidRDefault="004915C5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4CD4479" w14:textId="77777777" w:rsidR="004915C5" w:rsidRDefault="004915C5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1C89BDD" w14:textId="77777777" w:rsidR="004915C5" w:rsidRDefault="003B10DC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Készítette: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>Padányi József műszaki és beruházási osztályvezető</w:t>
      </w:r>
    </w:p>
    <w:p w14:paraId="3810592F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63A2921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3A6FFC1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58AE4A15" w14:textId="77777777" w:rsidR="004915C5" w:rsidRDefault="003B10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Egyeztetve</w:t>
      </w:r>
      <w:r>
        <w:rPr>
          <w:rFonts w:ascii="Times New Roman" w:hAnsi="Times New Roman" w:cs="Times New Roman"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Mészáros Edit gazdálkodási osztályvezető</w:t>
      </w:r>
    </w:p>
    <w:p w14:paraId="315CDF99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52FAAD7F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75DED4D3" w14:textId="0C35F79D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00978DE1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512AA184" w14:textId="77777777" w:rsidR="004915C5" w:rsidRDefault="003B10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Ellenőrizte:</w:t>
      </w:r>
      <w:r>
        <w:rPr>
          <w:rFonts w:ascii="Times New Roman" w:hAnsi="Times New Roman" w:cs="Times New Roman"/>
          <w:bCs/>
          <w:sz w:val="28"/>
          <w:szCs w:val="28"/>
        </w:rPr>
        <w:t xml:space="preserve"> Pisiák Zsuzsanna igazgatási</w:t>
      </w:r>
      <w:r>
        <w:rPr>
          <w:rFonts w:ascii="Times New Roman" w:hAnsi="Times New Roman" w:cs="Times New Roman"/>
          <w:sz w:val="28"/>
          <w:szCs w:val="28"/>
        </w:rPr>
        <w:t xml:space="preserve"> osztályvezető</w:t>
      </w:r>
    </w:p>
    <w:p w14:paraId="6B83284F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1AE3E76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49EEDBD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134054" w14:textId="77777777" w:rsidR="004915C5" w:rsidRDefault="003B10DC">
      <w:pPr>
        <w:tabs>
          <w:tab w:val="left" w:pos="12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Látta: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>Tóthné Pervai Katalin jegyző</w:t>
      </w:r>
    </w:p>
    <w:p w14:paraId="0D97BA19" w14:textId="77777777" w:rsidR="004915C5" w:rsidRDefault="004915C5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10CB13EC" w14:textId="77777777" w:rsidR="004915C5" w:rsidRDefault="004915C5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59C7F91C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67AC7FBC" w14:textId="77777777" w:rsidR="004915C5" w:rsidRDefault="003B10DC">
      <w:pPr>
        <w:pStyle w:val="Norml1"/>
        <w:ind w:left="1418" w:hanging="1418"/>
        <w:rPr>
          <w:sz w:val="28"/>
          <w:szCs w:val="28"/>
        </w:rPr>
      </w:pPr>
      <w:r>
        <w:rPr>
          <w:b/>
          <w:sz w:val="28"/>
          <w:szCs w:val="28"/>
        </w:rPr>
        <w:t xml:space="preserve">Tárgyalja: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  <w:t>Pénzügyi, Jogi, Városfejlesztési Bizottság</w:t>
      </w:r>
    </w:p>
    <w:p w14:paraId="5FAD43F5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15150717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62BDC536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254389E0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2B0D2760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32AC4EEA" w14:textId="77777777" w:rsidR="004915C5" w:rsidRDefault="003B10DC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napirendi pontot </w:t>
      </w:r>
      <w:r>
        <w:rPr>
          <w:rFonts w:ascii="Times New Roman" w:hAnsi="Times New Roman" w:cs="Times New Roman"/>
          <w:b/>
          <w:sz w:val="28"/>
          <w:szCs w:val="28"/>
        </w:rPr>
        <w:t>nyílt</w:t>
      </w:r>
      <w:r>
        <w:rPr>
          <w:rFonts w:ascii="Times New Roman" w:hAnsi="Times New Roman" w:cs="Times New Roman"/>
          <w:sz w:val="28"/>
          <w:szCs w:val="28"/>
        </w:rPr>
        <w:t xml:space="preserve"> ülésen kell tárgyalni.</w:t>
      </w:r>
    </w:p>
    <w:p w14:paraId="175C33F6" w14:textId="65CC8592" w:rsidR="004915C5" w:rsidRDefault="003B10DC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Az előterjesztés elfogadásához </w:t>
      </w:r>
      <w:r w:rsidR="0058394F" w:rsidRPr="0058394F">
        <w:rPr>
          <w:rFonts w:ascii="Times New Roman" w:hAnsi="Times New Roman" w:cs="Times New Roman"/>
          <w:b/>
          <w:sz w:val="28"/>
          <w:szCs w:val="28"/>
        </w:rPr>
        <w:t>egyszerű</w:t>
      </w:r>
      <w:r>
        <w:rPr>
          <w:rFonts w:ascii="Times New Roman" w:hAnsi="Times New Roman" w:cs="Times New Roman"/>
          <w:bCs/>
          <w:sz w:val="28"/>
          <w:szCs w:val="28"/>
        </w:rPr>
        <w:t xml:space="preserve"> többséggel hozott döntés szükséges.</w:t>
      </w:r>
    </w:p>
    <w:p w14:paraId="7B70A7EE" w14:textId="77777777" w:rsidR="00780588" w:rsidRDefault="00780588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6F973B8" w14:textId="77777777" w:rsidR="0058394F" w:rsidRDefault="0058394F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C4BDB64" w14:textId="77777777" w:rsidR="004915C5" w:rsidRDefault="003B10DC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E L Ő T E R J E S Z T É S</w:t>
      </w:r>
    </w:p>
    <w:p w14:paraId="452C65FE" w14:textId="77777777" w:rsidR="004915C5" w:rsidRDefault="004915C5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4130E3FD" w14:textId="77777777" w:rsidR="0006069A" w:rsidRDefault="0006069A" w:rsidP="000606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 Képviselő-testület 2023. április 20-i ülésére</w:t>
      </w:r>
    </w:p>
    <w:p w14:paraId="7B7C476E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9CD3FAB" w14:textId="3272921C" w:rsidR="004915C5" w:rsidRDefault="003B10DC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="0006069A" w:rsidRPr="0006069A">
        <w:rPr>
          <w:rFonts w:ascii="Times New Roman" w:hAnsi="Times New Roman" w:cs="Times New Roman"/>
          <w:sz w:val="28"/>
          <w:szCs w:val="28"/>
        </w:rPr>
        <w:t>Javaslat az Isaszeg, Dányi út melletti újra szabályozott lakóterület</w:t>
      </w:r>
      <w:r w:rsidR="0058394F">
        <w:rPr>
          <w:rFonts w:ascii="Times New Roman" w:hAnsi="Times New Roman" w:cs="Times New Roman"/>
          <w:sz w:val="28"/>
          <w:szCs w:val="28"/>
        </w:rPr>
        <w:t>en a</w:t>
      </w:r>
      <w:r w:rsidR="0006069A" w:rsidRPr="0006069A">
        <w:rPr>
          <w:rFonts w:ascii="Times New Roman" w:hAnsi="Times New Roman" w:cs="Times New Roman"/>
          <w:sz w:val="28"/>
          <w:szCs w:val="28"/>
        </w:rPr>
        <w:t xml:space="preserve"> 4015/12 hrsz-ú ingatlan területéből történő 7 m2-es terület ingyenes </w:t>
      </w:r>
      <w:r w:rsidR="0058394F">
        <w:rPr>
          <w:rFonts w:ascii="Times New Roman" w:hAnsi="Times New Roman" w:cs="Times New Roman"/>
          <w:sz w:val="28"/>
          <w:szCs w:val="28"/>
        </w:rPr>
        <w:t xml:space="preserve">önkormányzati tulajdonba történő </w:t>
      </w:r>
      <w:r w:rsidR="0006069A" w:rsidRPr="0006069A">
        <w:rPr>
          <w:rFonts w:ascii="Times New Roman" w:hAnsi="Times New Roman" w:cs="Times New Roman"/>
          <w:sz w:val="28"/>
          <w:szCs w:val="28"/>
        </w:rPr>
        <w:t>átvételére.</w:t>
      </w:r>
    </w:p>
    <w:p w14:paraId="021074F1" w14:textId="77777777" w:rsidR="004915C5" w:rsidRDefault="004915C5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4C62F1A8" w14:textId="77777777" w:rsidR="004915C5" w:rsidRDefault="003B10DC">
      <w:pPr>
        <w:ind w:left="1418" w:hanging="141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Tisztelt Képviselő-testület! </w:t>
      </w:r>
    </w:p>
    <w:p w14:paraId="0ADD850A" w14:textId="686412A9" w:rsidR="004915C5" w:rsidRDefault="004915C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22CD9D9" w14:textId="6DAE4EB8" w:rsidR="00415597" w:rsidRDefault="0041559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30ED078" w14:textId="5C5F6CCA" w:rsidR="00415597" w:rsidRDefault="005447F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Az </w:t>
      </w:r>
      <w:r w:rsidRPr="007D65C9">
        <w:rPr>
          <w:rFonts w:ascii="Times New Roman" w:hAnsi="Times New Roman" w:cs="Times New Roman"/>
          <w:sz w:val="28"/>
          <w:szCs w:val="28"/>
        </w:rPr>
        <w:t>Isaszeg 017/8, 017/9, 4015/1, 4015/2, 4015/3, 4015/5, 4015/6, 4015/7, 4015/8, 4015/9, 4015/10 hrsz-ú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E280B">
        <w:rPr>
          <w:rFonts w:ascii="Times New Roman" w:hAnsi="Times New Roman" w:cs="Times New Roman"/>
          <w:sz w:val="28"/>
          <w:szCs w:val="28"/>
          <w:lang w:eastAsia="hu-HU"/>
        </w:rPr>
        <w:t>Dányi út melletti 1. sz. fejlesztési terület</w:t>
      </w:r>
      <w:r>
        <w:rPr>
          <w:rFonts w:ascii="Times New Roman" w:hAnsi="Times New Roman" w:cs="Times New Roman"/>
          <w:sz w:val="28"/>
          <w:szCs w:val="28"/>
        </w:rPr>
        <w:t>) szabályozási tervét 2022</w:t>
      </w:r>
      <w:r w:rsidR="001C556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november hónapban a </w:t>
      </w:r>
      <w:r w:rsidR="001C5561">
        <w:rPr>
          <w:rFonts w:ascii="Times New Roman" w:hAnsi="Times New Roman" w:cs="Times New Roman"/>
          <w:sz w:val="28"/>
          <w:szCs w:val="28"/>
        </w:rPr>
        <w:t xml:space="preserve">227/2022.(XI.27.) Kt. </w:t>
      </w:r>
      <w:r>
        <w:rPr>
          <w:rFonts w:ascii="Times New Roman" w:hAnsi="Times New Roman" w:cs="Times New Roman"/>
          <w:sz w:val="28"/>
          <w:szCs w:val="28"/>
        </w:rPr>
        <w:t>határozattal jóváhagyta a Képviselő-testület.</w:t>
      </w:r>
    </w:p>
    <w:p w14:paraId="6627DE75" w14:textId="77777777" w:rsidR="00527A1C" w:rsidRDefault="00527A1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C8BDA6" w14:textId="4825ED1C" w:rsidR="0006069A" w:rsidRDefault="005447F9" w:rsidP="005839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terület tulajdonosa a telekalakítási munkákat elkezdte</w:t>
      </w:r>
      <w:r w:rsidR="00015763">
        <w:rPr>
          <w:rFonts w:ascii="Times New Roman" w:hAnsi="Times New Roman" w:cs="Times New Roman"/>
          <w:sz w:val="28"/>
          <w:szCs w:val="28"/>
        </w:rPr>
        <w:t xml:space="preserve"> a csatolt térkép szerint</w:t>
      </w:r>
      <w:r w:rsidR="0006069A">
        <w:rPr>
          <w:rFonts w:ascii="Times New Roman" w:hAnsi="Times New Roman" w:cs="Times New Roman"/>
          <w:sz w:val="28"/>
          <w:szCs w:val="28"/>
        </w:rPr>
        <w:t>.</w:t>
      </w:r>
      <w:r w:rsidR="00E34000">
        <w:rPr>
          <w:rFonts w:ascii="Times New Roman" w:hAnsi="Times New Roman" w:cs="Times New Roman"/>
          <w:sz w:val="28"/>
          <w:szCs w:val="28"/>
        </w:rPr>
        <w:t xml:space="preserve"> A terület határos az önkormányzat tulajdonában lévő 4015/11 hrsz-ú kivett útként nyilvántartott területtel. Ez az út szolgálja majd ki a későbbiek során a kialakításra kerülő telkek egy részét is.</w:t>
      </w:r>
    </w:p>
    <w:p w14:paraId="23A7F2B1" w14:textId="29D5635C" w:rsidR="0006069A" w:rsidRDefault="0006069A" w:rsidP="005839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közúttal történő kapcsolat kiépítésének tervezése során a Magyar Közút Nonprofit Zrt. a szabályozási terven lévő merőleges útcsatlakozással szemben kifogással élt, az útügyi szabványoknak megfelelő sugarú lekerekítéssel lehet </w:t>
      </w:r>
      <w:r w:rsidR="00DE50F5">
        <w:rPr>
          <w:rFonts w:ascii="Times New Roman" w:hAnsi="Times New Roman" w:cs="Times New Roman"/>
          <w:sz w:val="28"/>
          <w:szCs w:val="28"/>
        </w:rPr>
        <w:t xml:space="preserve">csatlakozni </w:t>
      </w:r>
      <w:r>
        <w:rPr>
          <w:rFonts w:ascii="Times New Roman" w:hAnsi="Times New Roman" w:cs="Times New Roman"/>
          <w:sz w:val="28"/>
          <w:szCs w:val="28"/>
        </w:rPr>
        <w:t>a 3102 jelzésű országos közúthoz (Dány felé vezető út).</w:t>
      </w:r>
    </w:p>
    <w:p w14:paraId="14A626B8" w14:textId="77777777" w:rsidR="0058394F" w:rsidRDefault="0058394F" w:rsidP="0058394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A0A858D" w14:textId="0D36E2A0" w:rsidR="0006069A" w:rsidRDefault="0006069A" w:rsidP="005839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szabványos útcsatlakozás kialakíthatósága érdekében az ingatlan tulajdonosa a </w:t>
      </w:r>
      <w:r w:rsidR="00E34000">
        <w:rPr>
          <w:rFonts w:ascii="Times New Roman" w:hAnsi="Times New Roman" w:cs="Times New Roman"/>
          <w:sz w:val="28"/>
          <w:szCs w:val="28"/>
        </w:rPr>
        <w:t xml:space="preserve">4015/12 hrsz-ú ingatlanból – a 4015/11 hrsz-ú úthoz való hozzácsatolhatóság és az útügyi szabványnak való megfelelés érdekében – 7 m2 területrészt a csatolt térképvázlaton jelzett módon ingyenesen felajánl az Önkormányzat részére. </w:t>
      </w:r>
    </w:p>
    <w:p w14:paraId="36B4AA1A" w14:textId="301AD5CA" w:rsidR="0006069A" w:rsidRDefault="00E34000" w:rsidP="005839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Igy lehetőség nyílik a 4015/11 hrsz-ú önkormányzati tulajdonú út szabványos csatlakoztatására a 3102 jelű országos közúthoz.</w:t>
      </w:r>
    </w:p>
    <w:p w14:paraId="2CC5E94B" w14:textId="77777777" w:rsidR="0058394F" w:rsidRDefault="0058394F" w:rsidP="0058394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B844C3A" w14:textId="416EE6F2" w:rsidR="00E34000" w:rsidRDefault="00E34000" w:rsidP="005839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Az átadásra kerülő ingatlanrész értékének meghatározásához értékbecslést </w:t>
      </w:r>
      <w:r w:rsidR="000E03A4">
        <w:rPr>
          <w:rFonts w:ascii="Times New Roman" w:hAnsi="Times New Roman" w:cs="Times New Roman"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észített </w:t>
      </w:r>
      <w:r w:rsidR="000E03A4">
        <w:rPr>
          <w:rFonts w:ascii="Times New Roman" w:hAnsi="Times New Roman" w:cs="Times New Roman"/>
          <w:sz w:val="28"/>
          <w:szCs w:val="28"/>
        </w:rPr>
        <w:t xml:space="preserve">a Tötyő Bt. a </w:t>
      </w:r>
      <w:r>
        <w:rPr>
          <w:rFonts w:ascii="Times New Roman" w:hAnsi="Times New Roman" w:cs="Times New Roman"/>
          <w:sz w:val="28"/>
          <w:szCs w:val="28"/>
        </w:rPr>
        <w:t>4015/12 hrsz-ú ingatlanra</w:t>
      </w:r>
      <w:r w:rsidR="006909C3">
        <w:rPr>
          <w:rFonts w:ascii="Times New Roman" w:hAnsi="Times New Roman" w:cs="Times New Roman"/>
          <w:sz w:val="28"/>
          <w:szCs w:val="28"/>
        </w:rPr>
        <w:t>, mely az előterjesztés melléklete.</w:t>
      </w:r>
    </w:p>
    <w:p w14:paraId="40C8383E" w14:textId="2402D745" w:rsidR="000E03A4" w:rsidRDefault="000E03A4" w:rsidP="005839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Az értékbecslésben meghatározásra került a</w:t>
      </w:r>
      <w:r w:rsidR="009C3272">
        <w:rPr>
          <w:rFonts w:ascii="Times New Roman" w:hAnsi="Times New Roman" w:cs="Times New Roman"/>
          <w:sz w:val="28"/>
          <w:szCs w:val="28"/>
        </w:rPr>
        <w:t xml:space="preserve"> teljes</w:t>
      </w:r>
      <w:r>
        <w:rPr>
          <w:rFonts w:ascii="Times New Roman" w:hAnsi="Times New Roman" w:cs="Times New Roman"/>
          <w:sz w:val="28"/>
          <w:szCs w:val="28"/>
        </w:rPr>
        <w:t xml:space="preserve"> ingatlan </w:t>
      </w:r>
      <w:r w:rsidR="009C3272">
        <w:rPr>
          <w:rFonts w:ascii="Times New Roman" w:hAnsi="Times New Roman" w:cs="Times New Roman"/>
          <w:sz w:val="28"/>
          <w:szCs w:val="28"/>
        </w:rPr>
        <w:t xml:space="preserve">forgalmi </w:t>
      </w:r>
      <w:r>
        <w:rPr>
          <w:rFonts w:ascii="Times New Roman" w:hAnsi="Times New Roman" w:cs="Times New Roman"/>
          <w:sz w:val="28"/>
          <w:szCs w:val="28"/>
        </w:rPr>
        <w:t>értéke</w:t>
      </w:r>
      <w:r w:rsidR="009C3272">
        <w:rPr>
          <w:rFonts w:ascii="Times New Roman" w:hAnsi="Times New Roman" w:cs="Times New Roman"/>
          <w:sz w:val="28"/>
          <w:szCs w:val="28"/>
        </w:rPr>
        <w:t xml:space="preserve"> ami 19.259.066.-Ft</w:t>
      </w:r>
      <w:r>
        <w:rPr>
          <w:rFonts w:ascii="Times New Roman" w:hAnsi="Times New Roman" w:cs="Times New Roman"/>
          <w:sz w:val="28"/>
          <w:szCs w:val="28"/>
        </w:rPr>
        <w:t>, továbbá az 1 m2-re vetített forgalmi értéke is, mely 22.873.-Ft/m2.</w:t>
      </w:r>
    </w:p>
    <w:p w14:paraId="6F3FC638" w14:textId="6EA16CB7" w:rsidR="000E03A4" w:rsidRDefault="000E03A4" w:rsidP="005839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B679F6">
        <w:rPr>
          <w:rFonts w:ascii="Times New Roman" w:hAnsi="Times New Roman" w:cs="Times New Roman"/>
          <w:sz w:val="28"/>
          <w:szCs w:val="28"/>
        </w:rPr>
        <w:t xml:space="preserve"> közérdekű kötelezettségvállalás jogcímen </w:t>
      </w:r>
      <w:r>
        <w:rPr>
          <w:rFonts w:ascii="Times New Roman" w:hAnsi="Times New Roman" w:cs="Times New Roman"/>
          <w:sz w:val="28"/>
          <w:szCs w:val="28"/>
        </w:rPr>
        <w:t>ingyenesen felaján</w:t>
      </w:r>
      <w:r w:rsidR="0058394F">
        <w:rPr>
          <w:rFonts w:ascii="Times New Roman" w:hAnsi="Times New Roman" w:cs="Times New Roman"/>
          <w:sz w:val="28"/>
          <w:szCs w:val="28"/>
        </w:rPr>
        <w:t xml:space="preserve">lott 7 m2 terület forgalmi értéke tehát </w:t>
      </w:r>
      <w:r w:rsidR="0058394F" w:rsidRPr="0058394F">
        <w:rPr>
          <w:rFonts w:ascii="Times New Roman" w:hAnsi="Times New Roman" w:cs="Times New Roman"/>
          <w:b/>
          <w:bCs/>
          <w:sz w:val="28"/>
          <w:szCs w:val="28"/>
        </w:rPr>
        <w:t>160.111.-Ft.</w:t>
      </w:r>
    </w:p>
    <w:p w14:paraId="1CC3E1CB" w14:textId="77777777" w:rsidR="0058394F" w:rsidRDefault="0058394F" w:rsidP="0058394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D145EAA" w14:textId="5ECF0AF1" w:rsidR="0058394F" w:rsidRDefault="0058394F" w:rsidP="005839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Képviselő-testület jóváhagyása esetén a 7 m2-re szóló ingatlan</w:t>
      </w:r>
      <w:r w:rsidR="00DE50F5">
        <w:rPr>
          <w:rFonts w:ascii="Times New Roman" w:hAnsi="Times New Roman" w:cs="Times New Roman"/>
          <w:sz w:val="28"/>
          <w:szCs w:val="28"/>
        </w:rPr>
        <w:t>rész</w:t>
      </w:r>
      <w:r>
        <w:rPr>
          <w:rFonts w:ascii="Times New Roman" w:hAnsi="Times New Roman" w:cs="Times New Roman"/>
          <w:sz w:val="28"/>
          <w:szCs w:val="28"/>
        </w:rPr>
        <w:t xml:space="preserve"> átadás-átvételi szerződés összeállítás</w:t>
      </w:r>
      <w:r w:rsidR="00DE50F5">
        <w:rPr>
          <w:rFonts w:ascii="Times New Roman" w:hAnsi="Times New Roman" w:cs="Times New Roman"/>
          <w:sz w:val="28"/>
          <w:szCs w:val="28"/>
        </w:rPr>
        <w:t>ára</w:t>
      </w:r>
      <w:r>
        <w:rPr>
          <w:rFonts w:ascii="Times New Roman" w:hAnsi="Times New Roman" w:cs="Times New Roman"/>
          <w:sz w:val="28"/>
          <w:szCs w:val="28"/>
        </w:rPr>
        <w:t>, valamint ennek a földhivatali bejegy</w:t>
      </w:r>
      <w:r w:rsidR="00DE50F5">
        <w:rPr>
          <w:rFonts w:ascii="Times New Roman" w:hAnsi="Times New Roman" w:cs="Times New Roman"/>
          <w:sz w:val="28"/>
          <w:szCs w:val="28"/>
        </w:rPr>
        <w:t>eztetésére</w:t>
      </w:r>
      <w:r>
        <w:rPr>
          <w:rFonts w:ascii="Times New Roman" w:hAnsi="Times New Roman" w:cs="Times New Roman"/>
          <w:sz w:val="28"/>
          <w:szCs w:val="28"/>
        </w:rPr>
        <w:t xml:space="preserve"> az ingatlan tulajdonosa fog</w:t>
      </w:r>
      <w:r w:rsidR="00DE50F5">
        <w:rPr>
          <w:rFonts w:ascii="Times New Roman" w:hAnsi="Times New Roman" w:cs="Times New Roman"/>
          <w:sz w:val="28"/>
          <w:szCs w:val="28"/>
        </w:rPr>
        <w:t xml:space="preserve"> saját érdekkörében ügyvédi megbízást adni és viselni annak költségeit.</w:t>
      </w:r>
    </w:p>
    <w:p w14:paraId="076FFC87" w14:textId="77777777" w:rsidR="00B56356" w:rsidRDefault="00B5635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84BE8B" w14:textId="77777777" w:rsidR="004915C5" w:rsidRDefault="003B10DC">
      <w:pPr>
        <w:widowControl/>
        <w:jc w:val="both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Tisztelt Képviselő-testület! </w:t>
      </w:r>
    </w:p>
    <w:p w14:paraId="0D8EC0C7" w14:textId="77777777" w:rsidR="004915C5" w:rsidRDefault="004915C5">
      <w:pPr>
        <w:widowControl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14:paraId="3D845111" w14:textId="77777777" w:rsidR="001C5561" w:rsidRPr="001C5561" w:rsidRDefault="001C5561" w:rsidP="001C5561">
      <w:pPr>
        <w:jc w:val="both"/>
        <w:rPr>
          <w:rFonts w:ascii="Times New Roman" w:hAnsi="Times New Roman" w:cs="Times New Roman"/>
          <w:sz w:val="28"/>
          <w:szCs w:val="28"/>
        </w:rPr>
      </w:pPr>
      <w:r w:rsidRPr="001C5561">
        <w:rPr>
          <w:rFonts w:ascii="Times New Roman" w:hAnsi="Times New Roman" w:cs="Times New Roman"/>
          <w:sz w:val="28"/>
          <w:szCs w:val="28"/>
        </w:rPr>
        <w:t>A fentiek alapján az alábbi határozati javaslatot terjesztem a Tisztelt Képviselő-testület elé.</w:t>
      </w:r>
    </w:p>
    <w:p w14:paraId="1826C395" w14:textId="77777777" w:rsidR="001C5561" w:rsidRPr="001C5561" w:rsidRDefault="001C5561" w:rsidP="001C5561">
      <w:pPr>
        <w:widowControl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229ECC5" w14:textId="541B5A35" w:rsidR="001C5561" w:rsidRPr="001C5561" w:rsidRDefault="001C5561" w:rsidP="001C5561">
      <w:pPr>
        <w:widowControl/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5561">
        <w:rPr>
          <w:rFonts w:ascii="Times New Roman" w:hAnsi="Times New Roman" w:cs="Times New Roman"/>
          <w:b/>
          <w:sz w:val="28"/>
          <w:szCs w:val="28"/>
        </w:rPr>
        <w:t>…./2023. (</w:t>
      </w:r>
      <w:r w:rsidR="0058394F">
        <w:rPr>
          <w:rFonts w:ascii="Times New Roman" w:hAnsi="Times New Roman" w:cs="Times New Roman"/>
          <w:b/>
          <w:sz w:val="28"/>
          <w:szCs w:val="28"/>
        </w:rPr>
        <w:t>IV</w:t>
      </w:r>
      <w:r w:rsidRPr="001C5561">
        <w:rPr>
          <w:rFonts w:ascii="Times New Roman" w:hAnsi="Times New Roman" w:cs="Times New Roman"/>
          <w:b/>
          <w:sz w:val="28"/>
          <w:szCs w:val="28"/>
        </w:rPr>
        <w:t>.2</w:t>
      </w:r>
      <w:r w:rsidR="0058394F">
        <w:rPr>
          <w:rFonts w:ascii="Times New Roman" w:hAnsi="Times New Roman" w:cs="Times New Roman"/>
          <w:b/>
          <w:sz w:val="28"/>
          <w:szCs w:val="28"/>
        </w:rPr>
        <w:t>0</w:t>
      </w:r>
      <w:r w:rsidRPr="001C5561">
        <w:rPr>
          <w:rFonts w:ascii="Times New Roman" w:hAnsi="Times New Roman" w:cs="Times New Roman"/>
          <w:b/>
          <w:sz w:val="28"/>
          <w:szCs w:val="28"/>
        </w:rPr>
        <w:t>.) Kt. határozati javaslat</w:t>
      </w:r>
    </w:p>
    <w:p w14:paraId="68559745" w14:textId="6BB02967" w:rsidR="0058394F" w:rsidRDefault="001C55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Isaszeg Város Önkormányzat Képviselő-testülete </w:t>
      </w:r>
      <w:r w:rsidR="0058394F">
        <w:rPr>
          <w:rFonts w:ascii="Times New Roman" w:hAnsi="Times New Roman" w:cs="Times New Roman"/>
          <w:sz w:val="28"/>
          <w:szCs w:val="28"/>
        </w:rPr>
        <w:t>elfogadja a Stone Dekor Kft</w:t>
      </w:r>
      <w:r w:rsidR="00DE50F5">
        <w:rPr>
          <w:rFonts w:ascii="Times New Roman" w:hAnsi="Times New Roman" w:cs="Times New Roman"/>
          <w:sz w:val="28"/>
          <w:szCs w:val="28"/>
        </w:rPr>
        <w:t>.</w:t>
      </w:r>
      <w:r w:rsidR="0058394F">
        <w:rPr>
          <w:rFonts w:ascii="Times New Roman" w:hAnsi="Times New Roman" w:cs="Times New Roman"/>
          <w:sz w:val="28"/>
          <w:szCs w:val="28"/>
        </w:rPr>
        <w:t xml:space="preserve"> tulajdonát képező </w:t>
      </w:r>
      <w:r w:rsidR="00DE50F5">
        <w:rPr>
          <w:rFonts w:ascii="Times New Roman" w:hAnsi="Times New Roman" w:cs="Times New Roman"/>
          <w:sz w:val="28"/>
          <w:szCs w:val="28"/>
        </w:rPr>
        <w:t xml:space="preserve">Isaszeg </w:t>
      </w:r>
      <w:r w:rsidR="0058394F">
        <w:rPr>
          <w:rFonts w:ascii="Times New Roman" w:hAnsi="Times New Roman" w:cs="Times New Roman"/>
          <w:sz w:val="28"/>
          <w:szCs w:val="28"/>
        </w:rPr>
        <w:t xml:space="preserve">4015/12 hrsz-ú </w:t>
      </w:r>
      <w:r w:rsidR="00DE50F5">
        <w:rPr>
          <w:rFonts w:ascii="Times New Roman" w:hAnsi="Times New Roman" w:cs="Times New Roman"/>
          <w:sz w:val="28"/>
          <w:szCs w:val="28"/>
        </w:rPr>
        <w:t xml:space="preserve">kivett beépítetlen terület rendeltetésű </w:t>
      </w:r>
      <w:r w:rsidR="0058394F">
        <w:rPr>
          <w:rFonts w:ascii="Times New Roman" w:hAnsi="Times New Roman" w:cs="Times New Roman"/>
          <w:sz w:val="28"/>
          <w:szCs w:val="28"/>
        </w:rPr>
        <w:t>ingatlanból</w:t>
      </w:r>
      <w:r w:rsidR="00DE50F5">
        <w:rPr>
          <w:rFonts w:ascii="Times New Roman" w:hAnsi="Times New Roman" w:cs="Times New Roman"/>
          <w:sz w:val="28"/>
          <w:szCs w:val="28"/>
        </w:rPr>
        <w:t xml:space="preserve"> a határozat mellékletét képező térképen jelölt </w:t>
      </w:r>
      <w:r w:rsidR="0058394F">
        <w:rPr>
          <w:rFonts w:ascii="Times New Roman" w:hAnsi="Times New Roman" w:cs="Times New Roman"/>
          <w:sz w:val="28"/>
          <w:szCs w:val="28"/>
        </w:rPr>
        <w:t xml:space="preserve">7 m2 </w:t>
      </w:r>
      <w:r w:rsidR="009C3272">
        <w:rPr>
          <w:rFonts w:ascii="Times New Roman" w:hAnsi="Times New Roman" w:cs="Times New Roman"/>
          <w:sz w:val="28"/>
          <w:szCs w:val="28"/>
        </w:rPr>
        <w:t xml:space="preserve">nagyságú, </w:t>
      </w:r>
      <w:r w:rsidR="009C3272" w:rsidRPr="0058394F">
        <w:rPr>
          <w:rFonts w:ascii="Times New Roman" w:hAnsi="Times New Roman" w:cs="Times New Roman"/>
          <w:b/>
          <w:bCs/>
          <w:sz w:val="28"/>
          <w:szCs w:val="28"/>
        </w:rPr>
        <w:t>160.111.-Ft</w:t>
      </w:r>
      <w:r w:rsidR="009C3272">
        <w:rPr>
          <w:rFonts w:ascii="Times New Roman" w:hAnsi="Times New Roman" w:cs="Times New Roman"/>
          <w:sz w:val="28"/>
          <w:szCs w:val="28"/>
        </w:rPr>
        <w:t xml:space="preserve"> értékű </w:t>
      </w:r>
      <w:r w:rsidR="0058394F">
        <w:rPr>
          <w:rFonts w:ascii="Times New Roman" w:hAnsi="Times New Roman" w:cs="Times New Roman"/>
          <w:sz w:val="28"/>
          <w:szCs w:val="28"/>
        </w:rPr>
        <w:t>terület Önkormányzat javára</w:t>
      </w:r>
      <w:r w:rsidR="00DE50F5">
        <w:rPr>
          <w:rFonts w:ascii="Times New Roman" w:hAnsi="Times New Roman" w:cs="Times New Roman"/>
          <w:sz w:val="28"/>
          <w:szCs w:val="28"/>
        </w:rPr>
        <w:t>,</w:t>
      </w:r>
      <w:r w:rsidR="0058394F">
        <w:rPr>
          <w:rFonts w:ascii="Times New Roman" w:hAnsi="Times New Roman" w:cs="Times New Roman"/>
          <w:sz w:val="28"/>
          <w:szCs w:val="28"/>
        </w:rPr>
        <w:t xml:space="preserve"> </w:t>
      </w:r>
      <w:r w:rsidR="009C3272">
        <w:rPr>
          <w:rFonts w:ascii="Times New Roman" w:hAnsi="Times New Roman" w:cs="Times New Roman"/>
          <w:sz w:val="28"/>
          <w:szCs w:val="28"/>
        </w:rPr>
        <w:t xml:space="preserve">közérdekű kötelezettségvállalás jogcímen történő </w:t>
      </w:r>
      <w:r w:rsidR="0058394F">
        <w:rPr>
          <w:rFonts w:ascii="Times New Roman" w:hAnsi="Times New Roman" w:cs="Times New Roman"/>
          <w:sz w:val="28"/>
          <w:szCs w:val="28"/>
        </w:rPr>
        <w:t xml:space="preserve">ingyenes </w:t>
      </w:r>
      <w:r w:rsidR="00DE50F5">
        <w:rPr>
          <w:rFonts w:ascii="Times New Roman" w:hAnsi="Times New Roman" w:cs="Times New Roman"/>
          <w:sz w:val="28"/>
          <w:szCs w:val="28"/>
        </w:rPr>
        <w:t xml:space="preserve">felajánlását </w:t>
      </w:r>
      <w:r w:rsidR="0058394F">
        <w:rPr>
          <w:rFonts w:ascii="Times New Roman" w:hAnsi="Times New Roman" w:cs="Times New Roman"/>
          <w:sz w:val="28"/>
          <w:szCs w:val="28"/>
        </w:rPr>
        <w:t xml:space="preserve">és felhatalmazza a </w:t>
      </w:r>
      <w:r w:rsidR="009C3272">
        <w:rPr>
          <w:rFonts w:ascii="Times New Roman" w:hAnsi="Times New Roman" w:cs="Times New Roman"/>
          <w:sz w:val="28"/>
          <w:szCs w:val="28"/>
        </w:rPr>
        <w:t>Polgármestert az erről szóló szerződés aláírására.</w:t>
      </w:r>
    </w:p>
    <w:p w14:paraId="29A106FD" w14:textId="77777777" w:rsidR="0058394F" w:rsidRDefault="0058394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CE18D09" w14:textId="77777777" w:rsidR="0058394F" w:rsidRDefault="0058394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D44CBAB" w14:textId="3B4A9806" w:rsidR="004915C5" w:rsidRPr="00084CD0" w:rsidRDefault="003B10DC" w:rsidP="009C3272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4CD0">
        <w:rPr>
          <w:rFonts w:ascii="Times New Roman" w:hAnsi="Times New Roman" w:cs="Times New Roman"/>
          <w:bCs/>
          <w:sz w:val="28"/>
          <w:szCs w:val="28"/>
        </w:rPr>
        <w:t>Határidő:</w:t>
      </w:r>
      <w:r w:rsidR="00084CD0" w:rsidRPr="00084C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E50F5">
        <w:rPr>
          <w:rFonts w:ascii="Times New Roman" w:hAnsi="Times New Roman" w:cs="Times New Roman"/>
          <w:bCs/>
          <w:sz w:val="28"/>
          <w:szCs w:val="28"/>
        </w:rPr>
        <w:t>2023. május 15.</w:t>
      </w:r>
    </w:p>
    <w:p w14:paraId="134623D5" w14:textId="49270F90" w:rsidR="004915C5" w:rsidRPr="00084CD0" w:rsidRDefault="003B10DC" w:rsidP="00084CD0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4CD0">
        <w:rPr>
          <w:rFonts w:ascii="Times New Roman" w:hAnsi="Times New Roman" w:cs="Times New Roman"/>
          <w:bCs/>
          <w:sz w:val="28"/>
          <w:szCs w:val="28"/>
        </w:rPr>
        <w:t>Felelős: Hatvani Miklós polgármester</w:t>
      </w:r>
    </w:p>
    <w:p w14:paraId="04D96B83" w14:textId="77777777" w:rsidR="004915C5" w:rsidRDefault="004915C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50464176"/>
      <w:bookmarkEnd w:id="6"/>
    </w:p>
    <w:p w14:paraId="23FE3EDB" w14:textId="02F697B8" w:rsidR="004915C5" w:rsidRDefault="003B10D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Isaszeg, 202</w:t>
      </w:r>
      <w:r w:rsidR="004B7C8D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C3272">
        <w:rPr>
          <w:rFonts w:ascii="Times New Roman" w:hAnsi="Times New Roman" w:cs="Times New Roman"/>
          <w:sz w:val="28"/>
          <w:szCs w:val="28"/>
        </w:rPr>
        <w:t>április 12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BBE2F39" w14:textId="77777777" w:rsidR="004915C5" w:rsidRDefault="004915C5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7A268B79" w14:textId="77777777" w:rsidR="004915C5" w:rsidRDefault="003B10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Hatvani Miklós</w:t>
      </w:r>
    </w:p>
    <w:p w14:paraId="26EBACA9" w14:textId="7219AFCF" w:rsidR="004915C5" w:rsidRDefault="003B10DC" w:rsidP="00527A1C">
      <w:pPr>
        <w:jc w:val="both"/>
        <w:rPr>
          <w:rFonts w:ascii="Times New Roman" w:hAnsi="Times New Roman"/>
          <w:b/>
          <w:color w:val="000000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polgármeste</w:t>
      </w:r>
      <w:bookmarkStart w:id="7" w:name="_Hlk487462489"/>
      <w:bookmarkStart w:id="8" w:name="_Hlk526361451"/>
      <w:bookmarkEnd w:id="7"/>
      <w:bookmarkEnd w:id="8"/>
      <w:r>
        <w:rPr>
          <w:rFonts w:ascii="Times New Roman" w:hAnsi="Times New Roman" w:cs="Times New Roman"/>
          <w:sz w:val="28"/>
          <w:szCs w:val="28"/>
        </w:rPr>
        <w:t>r</w:t>
      </w:r>
    </w:p>
    <w:sectPr w:rsidR="004915C5">
      <w:headerReference w:type="default" r:id="rId7"/>
      <w:footerReference w:type="default" r:id="rId8"/>
      <w:pgSz w:w="11906" w:h="16838"/>
      <w:pgMar w:top="1135" w:right="1418" w:bottom="1134" w:left="1418" w:header="709" w:footer="72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F1894" w14:textId="77777777" w:rsidR="00985E73" w:rsidRDefault="00985E73">
      <w:r>
        <w:separator/>
      </w:r>
    </w:p>
  </w:endnote>
  <w:endnote w:type="continuationSeparator" w:id="0">
    <w:p w14:paraId="01597963" w14:textId="77777777" w:rsidR="00985E73" w:rsidRDefault="00985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97BF" w14:textId="77777777" w:rsidR="004915C5" w:rsidRDefault="004915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61CE3" w14:textId="77777777" w:rsidR="00985E73" w:rsidRDefault="00985E73">
      <w:r>
        <w:separator/>
      </w:r>
    </w:p>
  </w:footnote>
  <w:footnote w:type="continuationSeparator" w:id="0">
    <w:p w14:paraId="64F5E6CB" w14:textId="77777777" w:rsidR="00985E73" w:rsidRDefault="00985E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473CB" w14:textId="77777777" w:rsidR="004915C5" w:rsidRDefault="003B10DC">
    <w:pPr>
      <w:pStyle w:val="lfej"/>
      <w:jc w:val="right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</w:p>
  <w:p w14:paraId="56FADC41" w14:textId="77777777" w:rsidR="004915C5" w:rsidRDefault="004915C5">
    <w:pPr>
      <w:pStyle w:val="lfej"/>
    </w:pPr>
  </w:p>
  <w:p w14:paraId="70E09B94" w14:textId="77777777" w:rsidR="004915C5" w:rsidRDefault="004915C5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81AF3"/>
    <w:multiLevelType w:val="multilevel"/>
    <w:tmpl w:val="4070853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1315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07753"/>
    <w:multiLevelType w:val="multilevel"/>
    <w:tmpl w:val="ED28B5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B228C"/>
    <w:multiLevelType w:val="multilevel"/>
    <w:tmpl w:val="3F82AAC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1315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B26434"/>
    <w:multiLevelType w:val="multilevel"/>
    <w:tmpl w:val="C638F5F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B1437C6"/>
    <w:multiLevelType w:val="multilevel"/>
    <w:tmpl w:val="5514584C"/>
    <w:lvl w:ilvl="0">
      <w:start w:val="1"/>
      <w:numFmt w:val="decimal"/>
      <w:lvlText w:val="%1."/>
      <w:lvlJc w:val="left"/>
      <w:pPr>
        <w:ind w:left="786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1D74FE"/>
    <w:multiLevelType w:val="multilevel"/>
    <w:tmpl w:val="EFCAA5E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E05CDC"/>
    <w:multiLevelType w:val="multilevel"/>
    <w:tmpl w:val="5A8C28C4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1EE597D"/>
    <w:multiLevelType w:val="hybridMultilevel"/>
    <w:tmpl w:val="A7E233F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1A0985"/>
    <w:multiLevelType w:val="multilevel"/>
    <w:tmpl w:val="DC40253A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3D7546B"/>
    <w:multiLevelType w:val="hybridMultilevel"/>
    <w:tmpl w:val="0E262254"/>
    <w:lvl w:ilvl="0" w:tplc="3C18ED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175200">
    <w:abstractNumId w:val="4"/>
  </w:num>
  <w:num w:numId="2" w16cid:durableId="1240947099">
    <w:abstractNumId w:val="1"/>
  </w:num>
  <w:num w:numId="3" w16cid:durableId="146017223">
    <w:abstractNumId w:val="2"/>
  </w:num>
  <w:num w:numId="4" w16cid:durableId="1687556437">
    <w:abstractNumId w:val="8"/>
  </w:num>
  <w:num w:numId="5" w16cid:durableId="1745643996">
    <w:abstractNumId w:val="6"/>
  </w:num>
  <w:num w:numId="6" w16cid:durableId="1336764512">
    <w:abstractNumId w:val="3"/>
  </w:num>
  <w:num w:numId="7" w16cid:durableId="1191602344">
    <w:abstractNumId w:val="0"/>
  </w:num>
  <w:num w:numId="8" w16cid:durableId="838082727">
    <w:abstractNumId w:val="5"/>
  </w:num>
  <w:num w:numId="9" w16cid:durableId="1718582936">
    <w:abstractNumId w:val="7"/>
  </w:num>
  <w:num w:numId="10" w16cid:durableId="19012076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5C5"/>
    <w:rsid w:val="0000723B"/>
    <w:rsid w:val="00015763"/>
    <w:rsid w:val="0006069A"/>
    <w:rsid w:val="00070A8C"/>
    <w:rsid w:val="000732C6"/>
    <w:rsid w:val="000754C9"/>
    <w:rsid w:val="00084CD0"/>
    <w:rsid w:val="000B2940"/>
    <w:rsid w:val="000E03A4"/>
    <w:rsid w:val="0014345C"/>
    <w:rsid w:val="001542CE"/>
    <w:rsid w:val="001A2B78"/>
    <w:rsid w:val="001B04D6"/>
    <w:rsid w:val="001B3ABB"/>
    <w:rsid w:val="001C5561"/>
    <w:rsid w:val="001E3D02"/>
    <w:rsid w:val="002132C9"/>
    <w:rsid w:val="002228B1"/>
    <w:rsid w:val="00245C3E"/>
    <w:rsid w:val="00257E82"/>
    <w:rsid w:val="00283CA8"/>
    <w:rsid w:val="002E22E5"/>
    <w:rsid w:val="002E5B48"/>
    <w:rsid w:val="00322958"/>
    <w:rsid w:val="003412D7"/>
    <w:rsid w:val="0034253B"/>
    <w:rsid w:val="0035019F"/>
    <w:rsid w:val="00356F1F"/>
    <w:rsid w:val="00364C5C"/>
    <w:rsid w:val="00385E7B"/>
    <w:rsid w:val="003B10DC"/>
    <w:rsid w:val="003C5114"/>
    <w:rsid w:val="00415597"/>
    <w:rsid w:val="004915C5"/>
    <w:rsid w:val="00495B5C"/>
    <w:rsid w:val="004A37A8"/>
    <w:rsid w:val="004B7A10"/>
    <w:rsid w:val="004B7C8D"/>
    <w:rsid w:val="004C2DA9"/>
    <w:rsid w:val="004D14F8"/>
    <w:rsid w:val="0050008A"/>
    <w:rsid w:val="00527A1C"/>
    <w:rsid w:val="005447F9"/>
    <w:rsid w:val="0058394F"/>
    <w:rsid w:val="005A06B0"/>
    <w:rsid w:val="005E6E1B"/>
    <w:rsid w:val="00603EF9"/>
    <w:rsid w:val="006236C4"/>
    <w:rsid w:val="0068381A"/>
    <w:rsid w:val="006909C3"/>
    <w:rsid w:val="006B340E"/>
    <w:rsid w:val="006C1045"/>
    <w:rsid w:val="006C1628"/>
    <w:rsid w:val="007214F9"/>
    <w:rsid w:val="00760C9B"/>
    <w:rsid w:val="00780588"/>
    <w:rsid w:val="00780CFE"/>
    <w:rsid w:val="00817C84"/>
    <w:rsid w:val="00832C89"/>
    <w:rsid w:val="00843A8B"/>
    <w:rsid w:val="008452BF"/>
    <w:rsid w:val="00850741"/>
    <w:rsid w:val="0086606E"/>
    <w:rsid w:val="008E5898"/>
    <w:rsid w:val="008F067C"/>
    <w:rsid w:val="008F37EF"/>
    <w:rsid w:val="00957812"/>
    <w:rsid w:val="00985E73"/>
    <w:rsid w:val="009C3272"/>
    <w:rsid w:val="009C5028"/>
    <w:rsid w:val="009F2FC3"/>
    <w:rsid w:val="00A023D8"/>
    <w:rsid w:val="00A9113F"/>
    <w:rsid w:val="00AD6688"/>
    <w:rsid w:val="00AD674E"/>
    <w:rsid w:val="00B3450B"/>
    <w:rsid w:val="00B43848"/>
    <w:rsid w:val="00B56356"/>
    <w:rsid w:val="00B679F6"/>
    <w:rsid w:val="00B902DD"/>
    <w:rsid w:val="00C42926"/>
    <w:rsid w:val="00C67412"/>
    <w:rsid w:val="00C9342A"/>
    <w:rsid w:val="00C94A1B"/>
    <w:rsid w:val="00C955F6"/>
    <w:rsid w:val="00CB517C"/>
    <w:rsid w:val="00D00DF1"/>
    <w:rsid w:val="00D0784E"/>
    <w:rsid w:val="00D12496"/>
    <w:rsid w:val="00D21D0C"/>
    <w:rsid w:val="00D61028"/>
    <w:rsid w:val="00D736F7"/>
    <w:rsid w:val="00D820BF"/>
    <w:rsid w:val="00DE50F5"/>
    <w:rsid w:val="00E0221F"/>
    <w:rsid w:val="00E34000"/>
    <w:rsid w:val="00EA4093"/>
    <w:rsid w:val="00EC72BB"/>
    <w:rsid w:val="00ED2AB2"/>
    <w:rsid w:val="00EF1420"/>
    <w:rsid w:val="00F07BAD"/>
    <w:rsid w:val="00F11A0D"/>
    <w:rsid w:val="00F71124"/>
    <w:rsid w:val="00F839F3"/>
    <w:rsid w:val="00FC5317"/>
    <w:rsid w:val="00FC707B"/>
    <w:rsid w:val="00FD6FDD"/>
    <w:rsid w:val="00FD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82097"/>
  <w15:docId w15:val="{DBF59F6B-91FC-4DC3-8AF1-D843ADDF7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F290A"/>
    <w:pPr>
      <w:widowControl w:val="0"/>
      <w:suppressAutoHyphens/>
    </w:pPr>
    <w:rPr>
      <w:rFonts w:ascii="Arial" w:hAnsi="Arial" w:cs="Arial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Bekezdsalapbettpusa2">
    <w:name w:val="Bekezdés alapbetűtípusa2"/>
    <w:qFormat/>
  </w:style>
  <w:style w:type="character" w:customStyle="1" w:styleId="WW-Absatz-Standardschriftart111">
    <w:name w:val="WW-Absatz-Standardschriftart111"/>
    <w:qFormat/>
  </w:style>
  <w:style w:type="character" w:customStyle="1" w:styleId="Bekezdsalapbettpusa1">
    <w:name w:val="Bekezdés alapbetűtípusa1"/>
    <w:qFormat/>
  </w:style>
  <w:style w:type="character" w:styleId="Oldalszm">
    <w:name w:val="page number"/>
    <w:basedOn w:val="Bekezdsalapbettpusa1"/>
    <w:qFormat/>
  </w:style>
  <w:style w:type="character" w:customStyle="1" w:styleId="Internet-hivatkozs">
    <w:name w:val="Internet-hivatkozás"/>
    <w:rPr>
      <w:color w:val="0000FF"/>
      <w:u w:val="single"/>
    </w:rPr>
  </w:style>
  <w:style w:type="character" w:customStyle="1" w:styleId="lfejChar">
    <w:name w:val="Élőfej Char"/>
    <w:qFormat/>
    <w:rPr>
      <w:rFonts w:ascii="Arial" w:hAnsi="Arial" w:cs="Arial"/>
    </w:rPr>
  </w:style>
  <w:style w:type="character" w:customStyle="1" w:styleId="BuborkszvegChar">
    <w:name w:val="Buborékszöveg Char"/>
    <w:link w:val="Buborkszveg"/>
    <w:uiPriority w:val="99"/>
    <w:semiHidden/>
    <w:qFormat/>
    <w:rsid w:val="0045444A"/>
    <w:rPr>
      <w:rFonts w:ascii="Segoe UI" w:hAnsi="Segoe UI" w:cs="Segoe UI"/>
      <w:sz w:val="18"/>
      <w:szCs w:val="18"/>
      <w:lang w:eastAsia="zh-CN"/>
    </w:rPr>
  </w:style>
  <w:style w:type="character" w:customStyle="1" w:styleId="Szvegtrzs2Char">
    <w:name w:val="Szövegtörzs 2 Char"/>
    <w:link w:val="Szvegtrzs2"/>
    <w:uiPriority w:val="99"/>
    <w:semiHidden/>
    <w:qFormat/>
    <w:rsid w:val="003A349C"/>
    <w:rPr>
      <w:rFonts w:ascii="Arial" w:hAnsi="Arial" w:cs="Arial"/>
      <w:lang w:eastAsia="zh-CN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eastAsia="SimSun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Mangal"/>
    </w:rPr>
  </w:style>
  <w:style w:type="paragraph" w:customStyle="1" w:styleId="lfejsllb">
    <w:name w:val="Élőfej és élőláb"/>
    <w:basedOn w:val="Norml"/>
    <w:qFormat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customStyle="1" w:styleId="Kerettartalom">
    <w:name w:val="Kerettartalom"/>
    <w:basedOn w:val="Szvegtrzs"/>
    <w:qFormat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qFormat/>
    <w:pPr>
      <w:widowControl/>
      <w:suppressAutoHyphens w:val="0"/>
      <w:spacing w:before="100" w:after="100"/>
    </w:pPr>
    <w:rPr>
      <w:rFonts w:ascii="Times New Roman" w:hAnsi="Times New Roman" w:cs="Times New Roman"/>
      <w:sz w:val="24"/>
      <w:szCs w:val="24"/>
    </w:rPr>
  </w:style>
  <w:style w:type="paragraph" w:customStyle="1" w:styleId="Norml1">
    <w:name w:val="Normál1"/>
    <w:qFormat/>
    <w:rsid w:val="005A46A0"/>
    <w:pPr>
      <w:suppressAutoHyphens/>
      <w:spacing w:line="100" w:lineRule="atLeast"/>
    </w:pPr>
    <w:rPr>
      <w:sz w:val="24"/>
      <w:szCs w:val="24"/>
      <w:lang w:eastAsia="ar-SA"/>
    </w:rPr>
  </w:style>
  <w:style w:type="paragraph" w:styleId="Listaszerbekezds">
    <w:name w:val="List Paragraph"/>
    <w:basedOn w:val="Norml"/>
    <w:qFormat/>
    <w:rsid w:val="00E7458B"/>
    <w:pPr>
      <w:widowControl/>
      <w:ind w:left="720"/>
    </w:pPr>
    <w:rPr>
      <w:rFonts w:ascii="Times New Roman" w:hAnsi="Times New Roman" w:cs="Times New Roman"/>
      <w:sz w:val="24"/>
      <w:szCs w:val="28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45444A"/>
    <w:rPr>
      <w:rFonts w:ascii="Segoe UI" w:hAnsi="Segoe UI" w:cs="Segoe UI"/>
      <w:sz w:val="18"/>
      <w:szCs w:val="18"/>
    </w:rPr>
  </w:style>
  <w:style w:type="paragraph" w:styleId="Szvegtrzs2">
    <w:name w:val="Body Text 2"/>
    <w:basedOn w:val="Norml"/>
    <w:link w:val="Szvegtrzs2Char"/>
    <w:uiPriority w:val="99"/>
    <w:semiHidden/>
    <w:unhideWhenUsed/>
    <w:qFormat/>
    <w:rsid w:val="003A349C"/>
    <w:pPr>
      <w:spacing w:after="120" w:line="480" w:lineRule="auto"/>
    </w:pPr>
  </w:style>
  <w:style w:type="paragraph" w:styleId="Nincstrkz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Tblzattartalom">
    <w:name w:val="Táblázattartalom"/>
    <w:basedOn w:val="Norml"/>
    <w:qFormat/>
    <w:pPr>
      <w:suppressLineNumbers/>
    </w:pPr>
  </w:style>
  <w:style w:type="paragraph" w:customStyle="1" w:styleId="Tblzatfejlc">
    <w:name w:val="Táblázatfejléc"/>
    <w:basedOn w:val="Tblzattartalom"/>
    <w:qFormat/>
    <w:pPr>
      <w:jc w:val="center"/>
    </w:pPr>
    <w:rPr>
      <w:b/>
      <w:bCs/>
    </w:rPr>
  </w:style>
  <w:style w:type="table" w:styleId="Rcsostblzat">
    <w:name w:val="Table Grid"/>
    <w:basedOn w:val="Normltblzat"/>
    <w:uiPriority w:val="39"/>
    <w:rsid w:val="00075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478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Nagyközség Önkormányzati Képviselő-testületének 25/1998</vt:lpstr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Nagyközség Önkormányzati Képviselő-testületének 25/1998</dc:title>
  <dc:subject/>
  <dc:creator>N&amp;P</dc:creator>
  <cp:keywords/>
  <dc:description/>
  <cp:lastModifiedBy>Szalárdyné Szalma Szilvia</cp:lastModifiedBy>
  <cp:revision>6</cp:revision>
  <cp:lastPrinted>2023-04-12T09:42:00Z</cp:lastPrinted>
  <dcterms:created xsi:type="dcterms:W3CDTF">2023-04-12T09:40:00Z</dcterms:created>
  <dcterms:modified xsi:type="dcterms:W3CDTF">2023-04-14T06:52:00Z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