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0CF50" w14:textId="2275BC8F" w:rsidR="00253E8B" w:rsidRPr="00253E8B" w:rsidRDefault="00253E8B" w:rsidP="00253E8B">
      <w:pPr>
        <w:tabs>
          <w:tab w:val="left" w:leader="dot" w:pos="9072"/>
          <w:tab w:val="left" w:leader="dot" w:pos="16443"/>
        </w:tabs>
        <w:spacing w:after="840" w:line="240" w:lineRule="auto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>Okirat száma: Hivatal</w:t>
      </w:r>
      <w:r w:rsidR="00525E54">
        <w:rPr>
          <w:rFonts w:ascii="Cambria" w:eastAsia="Times New Roman" w:hAnsi="Cambria" w:cs="Times New Roman"/>
          <w:lang w:eastAsia="hu-HU"/>
        </w:rPr>
        <w:t>/8</w:t>
      </w:r>
      <w:r w:rsidRPr="00253E8B">
        <w:rPr>
          <w:rFonts w:ascii="Cambria" w:eastAsia="Times New Roman" w:hAnsi="Cambria" w:cs="Times New Roman"/>
          <w:lang w:eastAsia="hu-HU"/>
        </w:rPr>
        <w:t>/20</w:t>
      </w:r>
      <w:r>
        <w:rPr>
          <w:rFonts w:ascii="Cambria" w:eastAsia="Times New Roman" w:hAnsi="Cambria" w:cs="Times New Roman"/>
          <w:lang w:eastAsia="hu-HU"/>
        </w:rPr>
        <w:t>2</w:t>
      </w:r>
      <w:r w:rsidR="00525E54">
        <w:rPr>
          <w:rFonts w:ascii="Cambria" w:eastAsia="Times New Roman" w:hAnsi="Cambria" w:cs="Times New Roman"/>
          <w:lang w:eastAsia="hu-HU"/>
        </w:rPr>
        <w:t>3</w:t>
      </w:r>
    </w:p>
    <w:p w14:paraId="6EEDFD29" w14:textId="77777777" w:rsidR="00253E8B" w:rsidRPr="00253E8B" w:rsidRDefault="00253E8B" w:rsidP="00253E8B">
      <w:pPr>
        <w:tabs>
          <w:tab w:val="left" w:leader="dot" w:pos="9072"/>
          <w:tab w:val="left" w:leader="dot" w:pos="16443"/>
        </w:tabs>
        <w:spacing w:before="480" w:after="480" w:line="240" w:lineRule="auto"/>
        <w:jc w:val="center"/>
        <w:rPr>
          <w:rFonts w:ascii="Cambria" w:eastAsia="Times New Roman" w:hAnsi="Cambria" w:cs="Times New Roman"/>
          <w:sz w:val="28"/>
          <w:szCs w:val="28"/>
          <w:lang w:eastAsia="hu-HU"/>
        </w:rPr>
      </w:pPr>
      <w:r w:rsidRPr="00253E8B">
        <w:rPr>
          <w:rFonts w:ascii="Cambria" w:eastAsia="Times New Roman" w:hAnsi="Cambria" w:cs="Times New Roman"/>
          <w:sz w:val="40"/>
          <w:szCs w:val="24"/>
          <w:lang w:eastAsia="hu-HU"/>
        </w:rPr>
        <w:t>Alapító okirat</w:t>
      </w:r>
      <w:r w:rsidRPr="00253E8B">
        <w:rPr>
          <w:rFonts w:ascii="Cambria" w:eastAsia="Times New Roman" w:hAnsi="Cambria" w:cs="Times New Roman"/>
          <w:sz w:val="40"/>
          <w:szCs w:val="24"/>
          <w:lang w:eastAsia="hu-HU"/>
        </w:rPr>
        <w:br/>
      </w:r>
      <w:r w:rsidRPr="00253E8B">
        <w:rPr>
          <w:rFonts w:ascii="Cambria" w:eastAsia="Times New Roman" w:hAnsi="Cambria" w:cs="Times New Roman"/>
          <w:sz w:val="28"/>
          <w:szCs w:val="28"/>
          <w:lang w:eastAsia="hu-HU"/>
        </w:rPr>
        <w:t>módosításokkal egységes szerkezetbe foglalva</w:t>
      </w:r>
    </w:p>
    <w:p w14:paraId="3B160A93" w14:textId="77777777" w:rsidR="00253E8B" w:rsidRPr="00253E8B" w:rsidRDefault="00253E8B" w:rsidP="00253E8B">
      <w:pPr>
        <w:tabs>
          <w:tab w:val="left" w:leader="dot" w:pos="9072"/>
          <w:tab w:val="left" w:leader="dot" w:pos="16443"/>
        </w:tabs>
        <w:spacing w:after="120" w:line="240" w:lineRule="auto"/>
        <w:jc w:val="both"/>
        <w:rPr>
          <w:rFonts w:ascii="Cambria" w:eastAsia="Times New Roman" w:hAnsi="Cambria" w:cs="Times New Roman"/>
          <w:b/>
          <w:szCs w:val="24"/>
          <w:lang w:eastAsia="hu-HU"/>
        </w:rPr>
      </w:pPr>
      <w:r w:rsidRPr="00253E8B">
        <w:rPr>
          <w:rFonts w:ascii="Cambria" w:eastAsia="Times New Roman" w:hAnsi="Cambria" w:cs="Times New Roman"/>
          <w:b/>
          <w:szCs w:val="24"/>
          <w:lang w:eastAsia="hu-HU"/>
        </w:rPr>
        <w:t>Az államháztartásról szóló 2011. évi CXCV. törvény 8/A. §-a alapján az Isaszegi Polgármesteri Hivatal alapító okiratát a következők szerint adom ki:</w:t>
      </w:r>
    </w:p>
    <w:p w14:paraId="57A08CD5" w14:textId="77777777" w:rsidR="00253E8B" w:rsidRPr="00253E8B" w:rsidRDefault="00253E8B" w:rsidP="00253E8B">
      <w:pPr>
        <w:numPr>
          <w:ilvl w:val="0"/>
          <w:numId w:val="2"/>
        </w:numPr>
        <w:tabs>
          <w:tab w:val="left" w:leader="dot" w:pos="9072"/>
          <w:tab w:val="left" w:leader="dot" w:pos="9639"/>
        </w:tabs>
        <w:spacing w:before="720" w:after="480" w:line="240" w:lineRule="auto"/>
        <w:ind w:right="-1"/>
        <w:jc w:val="center"/>
        <w:rPr>
          <w:rFonts w:ascii="Cambria" w:eastAsia="Times New Roman" w:hAnsi="Cambria" w:cs="Times New Roman"/>
          <w:b/>
          <w:sz w:val="28"/>
          <w:szCs w:val="24"/>
          <w:lang w:eastAsia="hu-HU"/>
        </w:rPr>
      </w:pPr>
      <w:r w:rsidRPr="00253E8B">
        <w:rPr>
          <w:rFonts w:ascii="Cambria" w:eastAsia="Times New Roman" w:hAnsi="Cambria" w:cs="Times New Roman"/>
          <w:b/>
          <w:sz w:val="28"/>
          <w:szCs w:val="24"/>
          <w:lang w:eastAsia="hu-HU"/>
        </w:rPr>
        <w:t>A költségvetési szerv</w:t>
      </w:r>
      <w:r w:rsidRPr="00253E8B">
        <w:rPr>
          <w:rFonts w:ascii="Cambria" w:eastAsia="Times New Roman" w:hAnsi="Cambria" w:cs="Times New Roman"/>
          <w:b/>
          <w:sz w:val="28"/>
          <w:szCs w:val="24"/>
          <w:lang w:eastAsia="hu-HU"/>
        </w:rPr>
        <w:br/>
        <w:t>megnevezése, székhelye, telephelye</w:t>
      </w:r>
    </w:p>
    <w:p w14:paraId="4547A2A4" w14:textId="77777777" w:rsidR="00253E8B" w:rsidRPr="00253E8B" w:rsidRDefault="00253E8B" w:rsidP="00253E8B">
      <w:pPr>
        <w:numPr>
          <w:ilvl w:val="1"/>
          <w:numId w:val="1"/>
        </w:numPr>
        <w:tabs>
          <w:tab w:val="left" w:leader="dot" w:pos="9072"/>
          <w:tab w:val="left" w:leader="dot" w:pos="9639"/>
          <w:tab w:val="left" w:leader="dot" w:pos="16443"/>
        </w:tabs>
        <w:spacing w:before="80" w:after="0" w:line="240" w:lineRule="auto"/>
        <w:ind w:left="567" w:right="-1" w:hanging="567"/>
        <w:jc w:val="both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>A költségvetési szerv</w:t>
      </w:r>
    </w:p>
    <w:p w14:paraId="6837508E" w14:textId="77777777" w:rsidR="00253E8B" w:rsidRPr="00253E8B" w:rsidRDefault="00253E8B" w:rsidP="00253E8B">
      <w:pPr>
        <w:numPr>
          <w:ilvl w:val="2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 w:after="0" w:line="240" w:lineRule="auto"/>
        <w:ind w:right="-1" w:hanging="657"/>
        <w:jc w:val="both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>megnevezése: Isaszegi Polgármesteri Hivatal</w:t>
      </w:r>
    </w:p>
    <w:p w14:paraId="2D1A55C4" w14:textId="77777777" w:rsidR="00253E8B" w:rsidRPr="00253E8B" w:rsidRDefault="00253E8B" w:rsidP="00253E8B">
      <w:pPr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0" w:line="240" w:lineRule="auto"/>
        <w:ind w:left="567" w:right="-1" w:hanging="567"/>
        <w:jc w:val="both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szCs w:val="24"/>
          <w:lang w:eastAsia="hu-HU"/>
        </w:rPr>
        <w:t>A költségvetési szerv</w:t>
      </w:r>
    </w:p>
    <w:p w14:paraId="6659158B" w14:textId="12F1D77A" w:rsidR="00253E8B" w:rsidRDefault="00253E8B" w:rsidP="00253E8B">
      <w:pPr>
        <w:numPr>
          <w:ilvl w:val="2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 w:after="0" w:line="240" w:lineRule="auto"/>
        <w:ind w:right="-1" w:hanging="657"/>
        <w:jc w:val="both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>székhelye: 2117 Isaszeg, Rákóczi u</w:t>
      </w:r>
      <w:r w:rsidR="00670291">
        <w:rPr>
          <w:rFonts w:ascii="Cambria" w:eastAsia="Times New Roman" w:hAnsi="Cambria" w:cs="Times New Roman"/>
          <w:lang w:eastAsia="hu-HU"/>
        </w:rPr>
        <w:t>tca</w:t>
      </w:r>
      <w:r w:rsidRPr="00253E8B">
        <w:rPr>
          <w:rFonts w:ascii="Cambria" w:eastAsia="Times New Roman" w:hAnsi="Cambria" w:cs="Times New Roman"/>
          <w:lang w:eastAsia="hu-HU"/>
        </w:rPr>
        <w:t xml:space="preserve"> 45.</w:t>
      </w:r>
    </w:p>
    <w:p w14:paraId="05024123" w14:textId="77777777" w:rsidR="00253E8B" w:rsidRPr="003A1C6F" w:rsidRDefault="00253E8B" w:rsidP="00253E8B">
      <w:pPr>
        <w:pStyle w:val="Listaszerbekezds"/>
        <w:widowControl/>
        <w:numPr>
          <w:ilvl w:val="2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uppressAutoHyphens w:val="0"/>
        <w:spacing w:before="80" w:line="240" w:lineRule="auto"/>
        <w:ind w:right="-1" w:hanging="657"/>
        <w:contextualSpacing w:val="0"/>
        <w:jc w:val="both"/>
        <w:rPr>
          <w:rFonts w:ascii="Cambria" w:hAnsi="Cambria"/>
          <w:sz w:val="22"/>
          <w:szCs w:val="22"/>
        </w:rPr>
      </w:pPr>
      <w:r w:rsidRPr="003A1C6F">
        <w:rPr>
          <w:rFonts w:ascii="Cambria" w:hAnsi="Cambria"/>
          <w:sz w:val="22"/>
          <w:szCs w:val="22"/>
        </w:rPr>
        <w:t>telep</w:t>
      </w:r>
      <w:r w:rsidRPr="003A1C6F">
        <w:rPr>
          <w:rFonts w:ascii="Cambria" w:eastAsia="Calibri" w:hAnsi="Cambria"/>
          <w:sz w:val="22"/>
          <w:szCs w:val="22"/>
          <w:lang w:eastAsia="en-US"/>
        </w:rPr>
        <w:t>helye</w:t>
      </w:r>
      <w:r w:rsidRPr="003A1C6F">
        <w:rPr>
          <w:rFonts w:ascii="Cambria" w:hAnsi="Cambria"/>
          <w:sz w:val="22"/>
          <w:szCs w:val="22"/>
        </w:rPr>
        <w:t>(i):</w:t>
      </w: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522"/>
        <w:gridCol w:w="4131"/>
        <w:gridCol w:w="4407"/>
      </w:tblGrid>
      <w:tr w:rsidR="00253E8B" w:rsidRPr="003A1C6F" w14:paraId="168962F4" w14:textId="77777777" w:rsidTr="00ED613E">
        <w:tc>
          <w:tcPr>
            <w:tcW w:w="288" w:type="pct"/>
            <w:vAlign w:val="center"/>
          </w:tcPr>
          <w:p w14:paraId="42897EB5" w14:textId="77777777" w:rsidR="00253E8B" w:rsidRPr="003A1C6F" w:rsidRDefault="00253E8B" w:rsidP="00ED613E">
            <w:pPr>
              <w:tabs>
                <w:tab w:val="left" w:leader="dot" w:pos="9072"/>
                <w:tab w:val="left" w:leader="dot" w:pos="9639"/>
                <w:tab w:val="left" w:leader="dot" w:pos="16443"/>
              </w:tabs>
              <w:spacing w:before="80"/>
              <w:ind w:right="-1"/>
              <w:jc w:val="center"/>
              <w:rPr>
                <w:rFonts w:ascii="Cambria" w:hAnsi="Cambria"/>
              </w:rPr>
            </w:pPr>
          </w:p>
        </w:tc>
        <w:tc>
          <w:tcPr>
            <w:tcW w:w="2280" w:type="pct"/>
          </w:tcPr>
          <w:p w14:paraId="2FCEB8ED" w14:textId="77777777" w:rsidR="00253E8B" w:rsidRPr="003A1C6F" w:rsidRDefault="00253E8B" w:rsidP="00ED613E">
            <w:pPr>
              <w:tabs>
                <w:tab w:val="left" w:leader="dot" w:pos="9072"/>
                <w:tab w:val="left" w:leader="dot" w:pos="9639"/>
                <w:tab w:val="left" w:leader="dot" w:pos="16443"/>
              </w:tabs>
              <w:spacing w:before="80"/>
              <w:ind w:right="-1"/>
              <w:rPr>
                <w:rFonts w:ascii="Cambria" w:hAnsi="Cambria"/>
              </w:rPr>
            </w:pPr>
            <w:r w:rsidRPr="003A1C6F">
              <w:rPr>
                <w:rFonts w:ascii="Cambria" w:hAnsi="Cambria"/>
              </w:rPr>
              <w:t>telephely megnevezése</w:t>
            </w:r>
          </w:p>
        </w:tc>
        <w:tc>
          <w:tcPr>
            <w:tcW w:w="2432" w:type="pct"/>
          </w:tcPr>
          <w:p w14:paraId="28992767" w14:textId="77777777" w:rsidR="00253E8B" w:rsidRPr="003A1C6F" w:rsidRDefault="00253E8B" w:rsidP="00ED613E">
            <w:pPr>
              <w:tabs>
                <w:tab w:val="left" w:leader="dot" w:pos="9072"/>
                <w:tab w:val="left" w:leader="dot" w:pos="9639"/>
                <w:tab w:val="left" w:leader="dot" w:pos="16443"/>
              </w:tabs>
              <w:spacing w:before="80"/>
              <w:ind w:right="-1"/>
              <w:rPr>
                <w:rFonts w:ascii="Cambria" w:hAnsi="Cambria"/>
              </w:rPr>
            </w:pPr>
            <w:r w:rsidRPr="003A1C6F">
              <w:rPr>
                <w:rFonts w:ascii="Cambria" w:hAnsi="Cambria"/>
              </w:rPr>
              <w:t>telephely címe</w:t>
            </w:r>
          </w:p>
        </w:tc>
      </w:tr>
      <w:tr w:rsidR="00253E8B" w:rsidRPr="003A1C6F" w14:paraId="0D5B7C0A" w14:textId="77777777" w:rsidTr="00ED613E">
        <w:tc>
          <w:tcPr>
            <w:tcW w:w="288" w:type="pct"/>
            <w:vAlign w:val="center"/>
          </w:tcPr>
          <w:p w14:paraId="56D3A36F" w14:textId="7BF14397" w:rsidR="00253E8B" w:rsidRPr="003A1C6F" w:rsidRDefault="00253E8B" w:rsidP="00ED613E">
            <w:pPr>
              <w:tabs>
                <w:tab w:val="left" w:leader="dot" w:pos="9072"/>
                <w:tab w:val="left" w:leader="dot" w:pos="9639"/>
                <w:tab w:val="left" w:leader="dot" w:pos="16443"/>
              </w:tabs>
              <w:spacing w:before="80"/>
              <w:ind w:right="-1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2280" w:type="pct"/>
          </w:tcPr>
          <w:p w14:paraId="1031ACDF" w14:textId="69C0C639" w:rsidR="00253E8B" w:rsidRPr="003A1C6F" w:rsidRDefault="00952D36" w:rsidP="00ED613E">
            <w:pPr>
              <w:tabs>
                <w:tab w:val="left" w:leader="dot" w:pos="9072"/>
                <w:tab w:val="left" w:leader="dot" w:pos="9639"/>
                <w:tab w:val="left" w:leader="dot" w:pos="16443"/>
              </w:tabs>
              <w:spacing w:before="80"/>
              <w:ind w:right="-1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Közterület</w:t>
            </w:r>
            <w:r w:rsidR="0033791D">
              <w:rPr>
                <w:rFonts w:ascii="Cambria" w:hAnsi="Cambria"/>
              </w:rPr>
              <w:t xml:space="preserve"> </w:t>
            </w:r>
            <w:r>
              <w:rPr>
                <w:rFonts w:ascii="Cambria" w:hAnsi="Cambria"/>
              </w:rPr>
              <w:t>felügyelet</w:t>
            </w:r>
          </w:p>
        </w:tc>
        <w:tc>
          <w:tcPr>
            <w:tcW w:w="2432" w:type="pct"/>
          </w:tcPr>
          <w:p w14:paraId="5CC1AECB" w14:textId="2381686D" w:rsidR="00253E8B" w:rsidRPr="003A1C6F" w:rsidRDefault="00253E8B" w:rsidP="00ED613E">
            <w:pPr>
              <w:tabs>
                <w:tab w:val="left" w:leader="dot" w:pos="9072"/>
                <w:tab w:val="left" w:leader="dot" w:pos="9639"/>
                <w:tab w:val="left" w:leader="dot" w:pos="16443"/>
              </w:tabs>
              <w:spacing w:before="80"/>
              <w:ind w:right="-1"/>
              <w:rPr>
                <w:rFonts w:ascii="Cambria" w:hAnsi="Cambria"/>
              </w:rPr>
            </w:pPr>
            <w:r w:rsidRPr="00253E8B">
              <w:rPr>
                <w:rFonts w:ascii="Cambria" w:hAnsi="Cambria"/>
              </w:rPr>
              <w:t>2117 Isaszeg, Templom utca 11</w:t>
            </w:r>
            <w:r w:rsidR="0033791D">
              <w:rPr>
                <w:rFonts w:ascii="Cambria" w:hAnsi="Cambria"/>
              </w:rPr>
              <w:t>-13</w:t>
            </w:r>
            <w:r w:rsidRPr="00253E8B">
              <w:rPr>
                <w:rFonts w:ascii="Cambria" w:hAnsi="Cambria"/>
              </w:rPr>
              <w:t>.</w:t>
            </w:r>
          </w:p>
        </w:tc>
      </w:tr>
      <w:tr w:rsidR="00253E8B" w:rsidRPr="00012ED5" w14:paraId="32707058" w14:textId="77777777" w:rsidTr="00ED613E">
        <w:tc>
          <w:tcPr>
            <w:tcW w:w="288" w:type="pct"/>
            <w:vAlign w:val="center"/>
          </w:tcPr>
          <w:p w14:paraId="2FA5D786" w14:textId="71BB03E5" w:rsidR="00253E8B" w:rsidRPr="00012ED5" w:rsidRDefault="00253E8B" w:rsidP="00ED613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2280" w:type="pct"/>
          </w:tcPr>
          <w:p w14:paraId="084A01F4" w14:textId="09B1C495" w:rsidR="00253E8B" w:rsidRPr="00012ED5" w:rsidRDefault="00952D36" w:rsidP="00ED613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Irattár</w:t>
            </w:r>
          </w:p>
        </w:tc>
        <w:tc>
          <w:tcPr>
            <w:tcW w:w="2432" w:type="pct"/>
          </w:tcPr>
          <w:p w14:paraId="1A39B20E" w14:textId="3616EE9B" w:rsidR="00253E8B" w:rsidRPr="00012ED5" w:rsidRDefault="00253E8B" w:rsidP="00ED613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</w:rPr>
            </w:pPr>
            <w:r w:rsidRPr="00253E8B">
              <w:rPr>
                <w:rFonts w:ascii="Cambria" w:hAnsi="Cambria"/>
              </w:rPr>
              <w:t>2117 Isaszeg, Templom utca 15.</w:t>
            </w:r>
          </w:p>
        </w:tc>
      </w:tr>
    </w:tbl>
    <w:p w14:paraId="029C716E" w14:textId="77777777" w:rsidR="00253E8B" w:rsidRPr="00253E8B" w:rsidRDefault="00253E8B" w:rsidP="00253E8B">
      <w:pPr>
        <w:numPr>
          <w:ilvl w:val="0"/>
          <w:numId w:val="1"/>
        </w:numPr>
        <w:tabs>
          <w:tab w:val="left" w:leader="dot" w:pos="9072"/>
        </w:tabs>
        <w:spacing w:before="720" w:after="480" w:line="240" w:lineRule="auto"/>
        <w:ind w:right="-143"/>
        <w:jc w:val="center"/>
        <w:rPr>
          <w:rFonts w:ascii="Cambria" w:eastAsia="Times New Roman" w:hAnsi="Cambria" w:cs="Times New Roman"/>
          <w:b/>
          <w:sz w:val="28"/>
          <w:szCs w:val="24"/>
          <w:lang w:eastAsia="hu-HU"/>
        </w:rPr>
      </w:pPr>
      <w:r w:rsidRPr="00253E8B">
        <w:rPr>
          <w:rFonts w:ascii="Cambria" w:eastAsia="Times New Roman" w:hAnsi="Cambria" w:cs="Times New Roman"/>
          <w:b/>
          <w:sz w:val="28"/>
          <w:szCs w:val="24"/>
          <w:lang w:eastAsia="hu-HU"/>
        </w:rPr>
        <w:t>A költségvetési szerv</w:t>
      </w:r>
      <w:r w:rsidRPr="00253E8B">
        <w:rPr>
          <w:rFonts w:ascii="Cambria" w:eastAsia="Times New Roman" w:hAnsi="Cambria" w:cs="Times New Roman"/>
          <w:b/>
          <w:sz w:val="28"/>
          <w:szCs w:val="24"/>
          <w:lang w:eastAsia="hu-HU"/>
        </w:rPr>
        <w:br/>
        <w:t>alapításával és megszűnésével összefüggő rendelkezések</w:t>
      </w:r>
    </w:p>
    <w:p w14:paraId="46B84D12" w14:textId="77777777" w:rsidR="00253E8B" w:rsidRPr="00253E8B" w:rsidRDefault="00253E8B" w:rsidP="00253E8B">
      <w:pPr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0" w:line="240" w:lineRule="auto"/>
        <w:ind w:left="567" w:right="-1" w:hanging="567"/>
        <w:jc w:val="both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 xml:space="preserve">A </w:t>
      </w:r>
      <w:r w:rsidRPr="00253E8B">
        <w:rPr>
          <w:rFonts w:ascii="Cambria" w:eastAsia="Times New Roman" w:hAnsi="Cambria" w:cs="Times New Roman"/>
          <w:szCs w:val="24"/>
          <w:lang w:eastAsia="hu-HU"/>
        </w:rPr>
        <w:t>költségvetési</w:t>
      </w:r>
      <w:r w:rsidRPr="00253E8B">
        <w:rPr>
          <w:rFonts w:ascii="Cambria" w:eastAsia="Times New Roman" w:hAnsi="Cambria" w:cs="Times New Roman"/>
          <w:lang w:eastAsia="hu-HU"/>
        </w:rPr>
        <w:t xml:space="preserve"> szerv alapításának dátuma: 1990. szeptember 30.</w:t>
      </w:r>
    </w:p>
    <w:p w14:paraId="49BA9B8B" w14:textId="77777777" w:rsidR="00253E8B" w:rsidRPr="00253E8B" w:rsidRDefault="00253E8B" w:rsidP="00253E8B">
      <w:pPr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0" w:line="240" w:lineRule="auto"/>
        <w:ind w:left="567" w:right="-1" w:hanging="567"/>
        <w:jc w:val="both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 xml:space="preserve">A </w:t>
      </w:r>
      <w:r w:rsidRPr="00253E8B">
        <w:rPr>
          <w:rFonts w:ascii="Cambria" w:eastAsia="Times New Roman" w:hAnsi="Cambria" w:cs="Times New Roman"/>
          <w:szCs w:val="24"/>
          <w:lang w:eastAsia="hu-HU"/>
        </w:rPr>
        <w:t>költségvetési</w:t>
      </w:r>
      <w:r w:rsidRPr="00253E8B">
        <w:rPr>
          <w:rFonts w:ascii="Cambria" w:eastAsia="Times New Roman" w:hAnsi="Cambria" w:cs="Times New Roman"/>
          <w:lang w:eastAsia="hu-HU"/>
        </w:rPr>
        <w:t xml:space="preserve"> szerv alapítására, átalakítására, megszüntetésére jogosult szerv</w:t>
      </w:r>
    </w:p>
    <w:p w14:paraId="16EDEF1A" w14:textId="77777777" w:rsidR="00253E8B" w:rsidRPr="00253E8B" w:rsidRDefault="00253E8B" w:rsidP="00253E8B">
      <w:pPr>
        <w:numPr>
          <w:ilvl w:val="2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 w:after="0" w:line="240" w:lineRule="auto"/>
        <w:ind w:right="-1" w:hanging="657"/>
        <w:jc w:val="both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>megnevezése: Isaszeg Város Önkormányzat</w:t>
      </w:r>
    </w:p>
    <w:p w14:paraId="40FA767C" w14:textId="77777777" w:rsidR="00253E8B" w:rsidRPr="00253E8B" w:rsidRDefault="00253E8B" w:rsidP="00253E8B">
      <w:pPr>
        <w:numPr>
          <w:ilvl w:val="2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 w:after="0" w:line="240" w:lineRule="auto"/>
        <w:ind w:right="-1" w:hanging="657"/>
        <w:jc w:val="both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>székhelye: 2117 Isaszeg, Rákóczi u. 45.</w:t>
      </w:r>
    </w:p>
    <w:p w14:paraId="63A05C2B" w14:textId="77777777" w:rsidR="00253E8B" w:rsidRPr="00253E8B" w:rsidRDefault="00253E8B" w:rsidP="00253E8B">
      <w:pPr>
        <w:numPr>
          <w:ilvl w:val="0"/>
          <w:numId w:val="1"/>
        </w:numPr>
        <w:tabs>
          <w:tab w:val="left" w:leader="dot" w:pos="9072"/>
        </w:tabs>
        <w:spacing w:before="720" w:after="480" w:line="240" w:lineRule="auto"/>
        <w:ind w:left="357" w:right="-142" w:hanging="357"/>
        <w:jc w:val="center"/>
        <w:rPr>
          <w:rFonts w:ascii="Cambria" w:eastAsia="Times New Roman" w:hAnsi="Cambria" w:cs="Times New Roman"/>
          <w:b/>
          <w:sz w:val="28"/>
          <w:szCs w:val="24"/>
          <w:lang w:eastAsia="hu-HU"/>
        </w:rPr>
      </w:pPr>
      <w:r w:rsidRPr="00253E8B">
        <w:rPr>
          <w:rFonts w:ascii="Cambria" w:eastAsia="Times New Roman" w:hAnsi="Cambria" w:cs="Times New Roman"/>
          <w:b/>
          <w:sz w:val="28"/>
          <w:szCs w:val="24"/>
          <w:lang w:eastAsia="hu-HU"/>
        </w:rPr>
        <w:t>A költségvetési szerv irányítása, felügyelete</w:t>
      </w:r>
    </w:p>
    <w:p w14:paraId="19FCD7C2" w14:textId="77777777" w:rsidR="00253E8B" w:rsidRPr="00253E8B" w:rsidRDefault="00253E8B" w:rsidP="00253E8B">
      <w:pPr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0" w:line="240" w:lineRule="auto"/>
        <w:ind w:left="567" w:right="-1" w:hanging="567"/>
        <w:jc w:val="both"/>
        <w:rPr>
          <w:rFonts w:ascii="Cambria" w:eastAsia="Times New Roman" w:hAnsi="Cambria" w:cs="Times New Roman"/>
          <w:sz w:val="24"/>
          <w:szCs w:val="20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>A költségvetési szerv irányító szervének</w:t>
      </w:r>
    </w:p>
    <w:p w14:paraId="13EDE3CD" w14:textId="77777777" w:rsidR="00253E8B" w:rsidRPr="00253E8B" w:rsidRDefault="00253E8B" w:rsidP="00253E8B">
      <w:pPr>
        <w:numPr>
          <w:ilvl w:val="2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 w:after="0" w:line="240" w:lineRule="auto"/>
        <w:ind w:right="-143" w:hanging="657"/>
        <w:jc w:val="both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>megnevezése: Isaszeg Város Önkormányzat Képviselő-testülete</w:t>
      </w:r>
    </w:p>
    <w:p w14:paraId="2848FD66" w14:textId="77777777" w:rsidR="00253E8B" w:rsidRDefault="00253E8B" w:rsidP="00253E8B">
      <w:pPr>
        <w:numPr>
          <w:ilvl w:val="2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 w:after="0" w:line="240" w:lineRule="auto"/>
        <w:ind w:right="-143" w:hanging="657"/>
        <w:jc w:val="both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>székhelye: 2117 Isaszeg, Rákóczi u. 45.</w:t>
      </w:r>
    </w:p>
    <w:p w14:paraId="042FDA69" w14:textId="77777777" w:rsidR="00525E54" w:rsidRPr="00253E8B" w:rsidRDefault="00525E54" w:rsidP="00525E54">
      <w:pPr>
        <w:tabs>
          <w:tab w:val="left" w:leader="dot" w:pos="9072"/>
          <w:tab w:val="left" w:leader="dot" w:pos="9781"/>
          <w:tab w:val="left" w:leader="dot" w:pos="16443"/>
        </w:tabs>
        <w:spacing w:before="80" w:after="0" w:line="240" w:lineRule="auto"/>
        <w:ind w:left="567" w:right="-143"/>
        <w:jc w:val="both"/>
        <w:rPr>
          <w:rFonts w:ascii="Cambria" w:eastAsia="Times New Roman" w:hAnsi="Cambria" w:cs="Times New Roman"/>
          <w:lang w:eastAsia="hu-HU"/>
        </w:rPr>
      </w:pPr>
    </w:p>
    <w:p w14:paraId="132E084D" w14:textId="77777777" w:rsidR="00253E8B" w:rsidRPr="00253E8B" w:rsidRDefault="00253E8B" w:rsidP="00253E8B">
      <w:pPr>
        <w:numPr>
          <w:ilvl w:val="0"/>
          <w:numId w:val="1"/>
        </w:numPr>
        <w:tabs>
          <w:tab w:val="left" w:leader="dot" w:pos="9072"/>
        </w:tabs>
        <w:spacing w:before="720" w:after="480" w:line="240" w:lineRule="auto"/>
        <w:ind w:right="-143"/>
        <w:jc w:val="center"/>
        <w:rPr>
          <w:rFonts w:ascii="Cambria" w:eastAsia="Times New Roman" w:hAnsi="Cambria" w:cs="Times New Roman"/>
          <w:b/>
          <w:sz w:val="28"/>
          <w:szCs w:val="24"/>
          <w:lang w:eastAsia="hu-HU"/>
        </w:rPr>
      </w:pPr>
      <w:r w:rsidRPr="00253E8B">
        <w:rPr>
          <w:rFonts w:ascii="Cambria" w:eastAsia="Times New Roman" w:hAnsi="Cambria" w:cs="Times New Roman"/>
          <w:b/>
          <w:sz w:val="28"/>
          <w:szCs w:val="24"/>
          <w:lang w:eastAsia="hu-HU"/>
        </w:rPr>
        <w:lastRenderedPageBreak/>
        <w:t>A költségvetési szerv tevékenysége</w:t>
      </w:r>
    </w:p>
    <w:p w14:paraId="68012812" w14:textId="77777777" w:rsidR="00253E8B" w:rsidRPr="00253E8B" w:rsidRDefault="00253E8B" w:rsidP="00253E8B">
      <w:pPr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0" w:line="240" w:lineRule="auto"/>
        <w:ind w:left="567" w:right="-285" w:hanging="567"/>
        <w:jc w:val="both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 xml:space="preserve">A költségvetési szerv közfeladata: A Magyarország helyi önkormányzatairól szóló 2011. évi CLXXXIX. törvény (továbbiakban: </w:t>
      </w:r>
      <w:proofErr w:type="spellStart"/>
      <w:r w:rsidRPr="00253E8B">
        <w:rPr>
          <w:rFonts w:ascii="Cambria" w:eastAsia="Times New Roman" w:hAnsi="Cambria" w:cs="Times New Roman"/>
          <w:lang w:eastAsia="hu-HU"/>
        </w:rPr>
        <w:t>Mötv</w:t>
      </w:r>
      <w:proofErr w:type="spellEnd"/>
      <w:r w:rsidRPr="00253E8B">
        <w:rPr>
          <w:rFonts w:ascii="Cambria" w:eastAsia="Times New Roman" w:hAnsi="Cambria" w:cs="Times New Roman"/>
          <w:lang w:eastAsia="hu-HU"/>
        </w:rPr>
        <w:t>.) 84 § (1) bekezdése alapján a polgármesteri hivatal ellátja az önkormányzat működésével, valamint a polgármester vagy a jegyző feladat- és hatáskörébe tartozó ügyek döntésre való előkészítésével és végrehajtásával kapcsolatos feladatokat. A hivatal közreműködik az önkormányzatok egymás közötti, valamint az állami szervekkel történő együttműködésének összehangolásában.</w:t>
      </w:r>
    </w:p>
    <w:p w14:paraId="0F6B19ED" w14:textId="77777777" w:rsidR="00253E8B" w:rsidRPr="00253E8B" w:rsidRDefault="00253E8B" w:rsidP="00253E8B">
      <w:pPr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240" w:after="0" w:line="240" w:lineRule="auto"/>
        <w:ind w:left="567" w:hanging="567"/>
        <w:jc w:val="both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>A költségvetési szerv főtevékenységének államháztartási szakágazati besorolása:</w:t>
      </w: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522"/>
        <w:gridCol w:w="1935"/>
        <w:gridCol w:w="6603"/>
      </w:tblGrid>
      <w:tr w:rsidR="00253E8B" w:rsidRPr="00253E8B" w14:paraId="0B113A59" w14:textId="77777777" w:rsidTr="00ED613E">
        <w:tc>
          <w:tcPr>
            <w:tcW w:w="288" w:type="pct"/>
            <w:vAlign w:val="center"/>
          </w:tcPr>
          <w:p w14:paraId="1ACE5558" w14:textId="77777777" w:rsidR="00253E8B" w:rsidRPr="00253E8B" w:rsidRDefault="00253E8B" w:rsidP="00253E8B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jc w:val="center"/>
              <w:rPr>
                <w:rFonts w:ascii="Cambria" w:eastAsia="Times New Roman" w:hAnsi="Cambria" w:cs="Times New Roman"/>
                <w:sz w:val="24"/>
                <w:szCs w:val="20"/>
                <w:lang w:eastAsia="hu-HU"/>
              </w:rPr>
            </w:pPr>
          </w:p>
        </w:tc>
        <w:tc>
          <w:tcPr>
            <w:tcW w:w="1068" w:type="pct"/>
          </w:tcPr>
          <w:p w14:paraId="78ACC5F1" w14:textId="77777777" w:rsidR="00253E8B" w:rsidRPr="00253E8B" w:rsidRDefault="00253E8B" w:rsidP="00253E8B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sz w:val="24"/>
                <w:szCs w:val="20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sz w:val="24"/>
                <w:szCs w:val="20"/>
                <w:lang w:eastAsia="hu-HU"/>
              </w:rPr>
              <w:t>szakágazat száma</w:t>
            </w:r>
          </w:p>
        </w:tc>
        <w:tc>
          <w:tcPr>
            <w:tcW w:w="3644" w:type="pct"/>
          </w:tcPr>
          <w:p w14:paraId="17329881" w14:textId="77777777" w:rsidR="00253E8B" w:rsidRPr="00253E8B" w:rsidRDefault="00253E8B" w:rsidP="00253E8B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sz w:val="24"/>
                <w:szCs w:val="20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sz w:val="24"/>
                <w:szCs w:val="20"/>
                <w:lang w:eastAsia="hu-HU"/>
              </w:rPr>
              <w:t>szakágazat megnevezése</w:t>
            </w:r>
          </w:p>
        </w:tc>
      </w:tr>
      <w:tr w:rsidR="00253E8B" w:rsidRPr="00253E8B" w14:paraId="66698934" w14:textId="77777777" w:rsidTr="00ED613E">
        <w:tc>
          <w:tcPr>
            <w:tcW w:w="288" w:type="pct"/>
            <w:vAlign w:val="center"/>
          </w:tcPr>
          <w:p w14:paraId="2EF825A0" w14:textId="77777777" w:rsidR="00253E8B" w:rsidRPr="00253E8B" w:rsidRDefault="00253E8B" w:rsidP="00253E8B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jc w:val="center"/>
              <w:rPr>
                <w:rFonts w:ascii="Cambria" w:eastAsia="Times New Roman" w:hAnsi="Cambria" w:cs="Times New Roman"/>
                <w:sz w:val="24"/>
                <w:szCs w:val="20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sz w:val="24"/>
                <w:szCs w:val="20"/>
                <w:lang w:eastAsia="hu-HU"/>
              </w:rPr>
              <w:t>1</w:t>
            </w:r>
          </w:p>
        </w:tc>
        <w:tc>
          <w:tcPr>
            <w:tcW w:w="1068" w:type="pct"/>
          </w:tcPr>
          <w:p w14:paraId="00C834EF" w14:textId="77777777" w:rsidR="00253E8B" w:rsidRPr="00253E8B" w:rsidRDefault="00253E8B" w:rsidP="00253E8B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sz w:val="24"/>
                <w:szCs w:val="20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sz w:val="24"/>
                <w:szCs w:val="20"/>
                <w:lang w:eastAsia="hu-HU"/>
              </w:rPr>
              <w:t>841105</w:t>
            </w:r>
          </w:p>
        </w:tc>
        <w:tc>
          <w:tcPr>
            <w:tcW w:w="3644" w:type="pct"/>
          </w:tcPr>
          <w:p w14:paraId="1BA36515" w14:textId="77777777" w:rsidR="00253E8B" w:rsidRPr="00253E8B" w:rsidRDefault="00253E8B" w:rsidP="00253E8B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sz w:val="24"/>
                <w:szCs w:val="20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sz w:val="24"/>
                <w:szCs w:val="20"/>
                <w:lang w:eastAsia="hu-HU"/>
              </w:rPr>
              <w:t>Helyi önkormányzatok és társulások igazgatási tevékenysége</w:t>
            </w:r>
          </w:p>
        </w:tc>
      </w:tr>
    </w:tbl>
    <w:p w14:paraId="79C18C88" w14:textId="77777777" w:rsidR="00253E8B" w:rsidRPr="00253E8B" w:rsidRDefault="00253E8B" w:rsidP="00253E8B">
      <w:pPr>
        <w:numPr>
          <w:ilvl w:val="1"/>
          <w:numId w:val="1"/>
        </w:numPr>
        <w:tabs>
          <w:tab w:val="left" w:leader="dot" w:pos="9072"/>
          <w:tab w:val="left" w:leader="dot" w:pos="16443"/>
        </w:tabs>
        <w:spacing w:before="240" w:after="0" w:line="240" w:lineRule="auto"/>
        <w:ind w:left="567" w:hanging="567"/>
        <w:jc w:val="both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 xml:space="preserve">A költségvetési szerv alaptevékenysége: A polgármesteri hivatal ellátja a </w:t>
      </w:r>
      <w:proofErr w:type="spellStart"/>
      <w:proofErr w:type="gramStart"/>
      <w:r w:rsidRPr="00253E8B">
        <w:rPr>
          <w:rFonts w:ascii="Cambria" w:eastAsia="Times New Roman" w:hAnsi="Cambria" w:cs="Times New Roman"/>
          <w:lang w:eastAsia="hu-HU"/>
        </w:rPr>
        <w:t>Mötv</w:t>
      </w:r>
      <w:proofErr w:type="spellEnd"/>
      <w:r w:rsidRPr="00253E8B">
        <w:rPr>
          <w:rFonts w:ascii="Cambria" w:eastAsia="Times New Roman" w:hAnsi="Cambria" w:cs="Times New Roman"/>
          <w:lang w:eastAsia="hu-HU"/>
        </w:rPr>
        <w:t>.-</w:t>
      </w:r>
      <w:proofErr w:type="gramEnd"/>
      <w:r w:rsidRPr="00253E8B">
        <w:rPr>
          <w:rFonts w:ascii="Cambria" w:eastAsia="Times New Roman" w:hAnsi="Cambria" w:cs="Times New Roman"/>
          <w:lang w:eastAsia="hu-HU"/>
        </w:rPr>
        <w:t>ben és a vonatkozó egyéb jogszabályokban a számára meghatározott feladatokat. Gondoskodik a helyi önkormányzat (valamint a helyi nemzetiségi önkormányzat) bevételeivel és kiadásaival kapcsolatban a tervezési, gazdálkodási, ellenőrzési, finanszírozási, adatszolgáltatási és beszámolási feladatok ellátásáról.</w:t>
      </w:r>
    </w:p>
    <w:p w14:paraId="2C34C528" w14:textId="63799C1D" w:rsidR="00D72760" w:rsidRPr="00D72760" w:rsidRDefault="00253E8B" w:rsidP="00D72760">
      <w:pPr>
        <w:numPr>
          <w:ilvl w:val="1"/>
          <w:numId w:val="1"/>
        </w:numPr>
        <w:tabs>
          <w:tab w:val="left" w:leader="dot" w:pos="9072"/>
          <w:tab w:val="left" w:leader="dot" w:pos="16443"/>
        </w:tabs>
        <w:spacing w:before="240" w:after="0" w:line="240" w:lineRule="auto"/>
        <w:ind w:left="567" w:hanging="567"/>
        <w:jc w:val="both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>A költségvetési szerv alaptevékenységének kormányzati funkció szerinti megjelölése:</w:t>
      </w: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522"/>
        <w:gridCol w:w="1935"/>
        <w:gridCol w:w="6603"/>
      </w:tblGrid>
      <w:tr w:rsidR="00253E8B" w:rsidRPr="00253E8B" w14:paraId="5166257B" w14:textId="77777777" w:rsidTr="00ED613E"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651F9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eastAsia="Times New Roman" w:hAnsi="Cambria" w:cs="Times New Roman"/>
                <w:sz w:val="24"/>
                <w:szCs w:val="20"/>
                <w:lang w:eastAsia="hu-HU"/>
              </w:rPr>
            </w:pP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3B57E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kormányzati funkciószám</w:t>
            </w:r>
          </w:p>
        </w:tc>
        <w:tc>
          <w:tcPr>
            <w:tcW w:w="3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67C2A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kormányzati funkció megnevezése</w:t>
            </w:r>
          </w:p>
        </w:tc>
      </w:tr>
      <w:tr w:rsidR="00253E8B" w:rsidRPr="00253E8B" w14:paraId="36C10CEA" w14:textId="77777777" w:rsidTr="00ED613E"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8D1CC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1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57174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011130</w:t>
            </w:r>
          </w:p>
        </w:tc>
        <w:tc>
          <w:tcPr>
            <w:tcW w:w="3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E29A8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Önkormányzatok és önkormányzati hivatalok jogalkotó és általános igazgatási tevékenysége</w:t>
            </w:r>
          </w:p>
        </w:tc>
      </w:tr>
      <w:tr w:rsidR="00253E8B" w:rsidRPr="00253E8B" w14:paraId="312E9A7C" w14:textId="77777777" w:rsidTr="00ED613E"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942A7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2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ECBC0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011220</w:t>
            </w:r>
          </w:p>
        </w:tc>
        <w:tc>
          <w:tcPr>
            <w:tcW w:w="3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B3861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Adó-, vám-, és jövedéki igazolás</w:t>
            </w:r>
          </w:p>
        </w:tc>
      </w:tr>
      <w:tr w:rsidR="00253E8B" w:rsidRPr="00253E8B" w14:paraId="1DF22084" w14:textId="77777777" w:rsidTr="00ED613E"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95831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3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94524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016010</w:t>
            </w:r>
          </w:p>
        </w:tc>
        <w:tc>
          <w:tcPr>
            <w:tcW w:w="3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E3AC9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Országgyűlési, önkormányzati és európai parlamenti képviselőválasztásokhoz kapcsolódó tevékenységek</w:t>
            </w:r>
          </w:p>
        </w:tc>
      </w:tr>
      <w:tr w:rsidR="00253E8B" w:rsidRPr="00253E8B" w14:paraId="5A6691C3" w14:textId="77777777" w:rsidTr="00ED613E"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62637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4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50A02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016020</w:t>
            </w:r>
          </w:p>
        </w:tc>
        <w:tc>
          <w:tcPr>
            <w:tcW w:w="3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DDCA7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Országos és helyi népszavazással kapcsolatos tevékenységek</w:t>
            </w:r>
          </w:p>
        </w:tc>
      </w:tr>
      <w:tr w:rsidR="00253E8B" w:rsidRPr="00253E8B" w14:paraId="674B4ACF" w14:textId="77777777" w:rsidTr="00ED613E"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2CE4B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5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0DA21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016030</w:t>
            </w:r>
          </w:p>
        </w:tc>
        <w:tc>
          <w:tcPr>
            <w:tcW w:w="3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CF761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Állampolgársági ügyek</w:t>
            </w:r>
          </w:p>
        </w:tc>
      </w:tr>
      <w:tr w:rsidR="00253E8B" w:rsidRPr="00253E8B" w14:paraId="4F582851" w14:textId="77777777" w:rsidTr="00ED613E"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1C9BB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6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4DF4D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016080</w:t>
            </w:r>
          </w:p>
        </w:tc>
        <w:tc>
          <w:tcPr>
            <w:tcW w:w="3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77B0A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Kiemelt állami és önkormányzati rendezvények</w:t>
            </w:r>
          </w:p>
        </w:tc>
      </w:tr>
      <w:tr w:rsidR="00253E8B" w:rsidRPr="00253E8B" w14:paraId="7741744E" w14:textId="77777777" w:rsidTr="00ED613E"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F84AB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7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15468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031030</w:t>
            </w:r>
          </w:p>
        </w:tc>
        <w:tc>
          <w:tcPr>
            <w:tcW w:w="3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01424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Közterület rendjének fenntartása</w:t>
            </w:r>
          </w:p>
        </w:tc>
      </w:tr>
      <w:tr w:rsidR="00195FFC" w:rsidRPr="00253E8B" w14:paraId="2BEA562D" w14:textId="77777777" w:rsidTr="00ED613E"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36719" w14:textId="698C58F7" w:rsidR="00195FFC" w:rsidRPr="00253E8B" w:rsidRDefault="00DE18EC" w:rsidP="00195FF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eastAsia="Times New Roman" w:hAnsi="Cambria" w:cs="Times New Roman"/>
                <w:lang w:eastAsia="hu-HU"/>
              </w:rPr>
            </w:pPr>
            <w:r>
              <w:rPr>
                <w:rFonts w:ascii="Cambria" w:eastAsia="Times New Roman" w:hAnsi="Cambria" w:cs="Times New Roman"/>
                <w:lang w:eastAsia="hu-HU"/>
              </w:rPr>
              <w:t>8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708B7" w14:textId="44336A51" w:rsidR="00195FFC" w:rsidRPr="00253E8B" w:rsidRDefault="00195FFC" w:rsidP="00195FFC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041232</w:t>
            </w:r>
          </w:p>
        </w:tc>
        <w:tc>
          <w:tcPr>
            <w:tcW w:w="3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63E21" w14:textId="42478F22" w:rsidR="00195FFC" w:rsidRPr="00253E8B" w:rsidRDefault="00195FFC" w:rsidP="00195FFC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Start- munka program- Téli közfoglalkoztatás</w:t>
            </w:r>
          </w:p>
        </w:tc>
      </w:tr>
      <w:tr w:rsidR="00195FFC" w:rsidRPr="00253E8B" w14:paraId="33CFDB00" w14:textId="77777777" w:rsidTr="00ED613E"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9AD5B" w14:textId="4215847F" w:rsidR="00195FFC" w:rsidRDefault="00DE18EC" w:rsidP="00195FF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eastAsia="Times New Roman" w:hAnsi="Cambria" w:cs="Times New Roman"/>
                <w:lang w:eastAsia="hu-HU"/>
              </w:rPr>
            </w:pPr>
            <w:r>
              <w:rPr>
                <w:rFonts w:ascii="Cambria" w:eastAsia="Times New Roman" w:hAnsi="Cambria" w:cs="Times New Roman"/>
                <w:lang w:eastAsia="hu-HU"/>
              </w:rPr>
              <w:t>9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C2473" w14:textId="4E4AD275" w:rsidR="00195FFC" w:rsidRPr="00253E8B" w:rsidRDefault="00195FFC" w:rsidP="00195FFC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041233</w:t>
            </w:r>
          </w:p>
        </w:tc>
        <w:tc>
          <w:tcPr>
            <w:tcW w:w="3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EFF95" w14:textId="2778BACE" w:rsidR="00195FFC" w:rsidRPr="00253E8B" w:rsidRDefault="00195FFC" w:rsidP="00195FFC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Hosszabb időtartamú közfoglalkoztatás</w:t>
            </w:r>
          </w:p>
        </w:tc>
      </w:tr>
      <w:tr w:rsidR="00195FFC" w:rsidRPr="00253E8B" w14:paraId="0581B256" w14:textId="77777777" w:rsidTr="00ED613E"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3E57A" w14:textId="7112DA2C" w:rsidR="00195FFC" w:rsidRDefault="00195FFC" w:rsidP="00195FF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eastAsia="Times New Roman" w:hAnsi="Cambria" w:cs="Times New Roman"/>
                <w:lang w:eastAsia="hu-HU"/>
              </w:rPr>
            </w:pPr>
            <w:r>
              <w:rPr>
                <w:rFonts w:ascii="Cambria" w:eastAsia="Times New Roman" w:hAnsi="Cambria" w:cs="Times New Roman"/>
                <w:lang w:eastAsia="hu-HU"/>
              </w:rPr>
              <w:t>1</w:t>
            </w:r>
            <w:r w:rsidR="00DE18EC">
              <w:rPr>
                <w:rFonts w:ascii="Cambria" w:eastAsia="Times New Roman" w:hAnsi="Cambria" w:cs="Times New Roman"/>
                <w:lang w:eastAsia="hu-HU"/>
              </w:rPr>
              <w:t>0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77B53" w14:textId="1A120C2B" w:rsidR="00195FFC" w:rsidRPr="00253E8B" w:rsidRDefault="00195FFC" w:rsidP="00195FFC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106020</w:t>
            </w:r>
          </w:p>
        </w:tc>
        <w:tc>
          <w:tcPr>
            <w:tcW w:w="3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2D852" w14:textId="41699853" w:rsidR="00195FFC" w:rsidRPr="00253E8B" w:rsidRDefault="00195FFC" w:rsidP="00195FFC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Lakásfenntartással, lakhatással összefüggő ellátások</w:t>
            </w:r>
          </w:p>
        </w:tc>
      </w:tr>
    </w:tbl>
    <w:p w14:paraId="57F8BC2F" w14:textId="77777777" w:rsidR="00253E8B" w:rsidRPr="00253E8B" w:rsidRDefault="00253E8B" w:rsidP="00253E8B">
      <w:pPr>
        <w:numPr>
          <w:ilvl w:val="1"/>
          <w:numId w:val="1"/>
        </w:numPr>
        <w:tabs>
          <w:tab w:val="left" w:leader="dot" w:pos="9072"/>
          <w:tab w:val="left" w:leader="dot" w:pos="16443"/>
        </w:tabs>
        <w:spacing w:before="240" w:after="0" w:line="240" w:lineRule="auto"/>
        <w:ind w:left="567" w:hanging="567"/>
        <w:jc w:val="both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>A költségvetési szerv illetékessége, működési területe: Isaszeg város közigazgatási területe</w:t>
      </w:r>
    </w:p>
    <w:p w14:paraId="7C584DFB" w14:textId="77777777" w:rsidR="00253E8B" w:rsidRPr="00253E8B" w:rsidRDefault="00253E8B" w:rsidP="00253E8B">
      <w:pPr>
        <w:numPr>
          <w:ilvl w:val="0"/>
          <w:numId w:val="1"/>
        </w:numPr>
        <w:tabs>
          <w:tab w:val="left" w:leader="dot" w:pos="9072"/>
          <w:tab w:val="left" w:leader="dot" w:pos="9781"/>
        </w:tabs>
        <w:spacing w:before="720" w:after="480" w:line="240" w:lineRule="auto"/>
        <w:jc w:val="center"/>
        <w:rPr>
          <w:rFonts w:ascii="Cambria" w:eastAsia="Times New Roman" w:hAnsi="Cambria" w:cs="Times New Roman"/>
          <w:b/>
          <w:sz w:val="28"/>
          <w:szCs w:val="24"/>
          <w:lang w:eastAsia="hu-HU"/>
        </w:rPr>
      </w:pPr>
      <w:r w:rsidRPr="00253E8B">
        <w:rPr>
          <w:rFonts w:ascii="Cambria" w:eastAsia="Times New Roman" w:hAnsi="Cambria" w:cs="Times New Roman"/>
          <w:b/>
          <w:sz w:val="28"/>
          <w:szCs w:val="24"/>
          <w:lang w:eastAsia="hu-HU"/>
        </w:rPr>
        <w:t>A költségvetési szerv szervezete és működése</w:t>
      </w:r>
    </w:p>
    <w:p w14:paraId="62B4A080" w14:textId="289B38CA" w:rsidR="00253E8B" w:rsidRPr="00253E8B" w:rsidRDefault="00253E8B" w:rsidP="00253E8B">
      <w:pPr>
        <w:numPr>
          <w:ilvl w:val="1"/>
          <w:numId w:val="1"/>
        </w:numPr>
        <w:tabs>
          <w:tab w:val="left" w:leader="dot" w:pos="9072"/>
        </w:tabs>
        <w:spacing w:before="240" w:after="0" w:line="240" w:lineRule="auto"/>
        <w:ind w:left="567" w:hanging="567"/>
        <w:jc w:val="both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 xml:space="preserve">A költségvetési szerv vezetőjének megbízási rendje: A jegyző kinevezése a </w:t>
      </w:r>
      <w:proofErr w:type="spellStart"/>
      <w:r w:rsidRPr="00253E8B">
        <w:rPr>
          <w:rFonts w:ascii="Cambria" w:eastAsia="Times New Roman" w:hAnsi="Cambria" w:cs="Times New Roman"/>
          <w:lang w:eastAsia="hu-HU"/>
        </w:rPr>
        <w:t>Mötv</w:t>
      </w:r>
      <w:proofErr w:type="spellEnd"/>
      <w:r w:rsidRPr="00253E8B">
        <w:rPr>
          <w:rFonts w:ascii="Cambria" w:eastAsia="Times New Roman" w:hAnsi="Cambria" w:cs="Times New Roman"/>
          <w:lang w:eastAsia="hu-HU"/>
        </w:rPr>
        <w:t xml:space="preserve">. 82 §-a, valamint a közszolgálati tisztviselőkről szóló 2011. évi CXCIX. törvény rendelkezéseinek megfelelően történik. A település polgármestere- pályázat alapján határozatlan időre- nevezi ki a jegyzőt. </w:t>
      </w:r>
      <w:r w:rsidRPr="00253E8B">
        <w:rPr>
          <w:rFonts w:ascii="Times" w:eastAsia="Times New Roman" w:hAnsi="Times" w:cs="Times"/>
          <w:color w:val="000000"/>
          <w:sz w:val="24"/>
          <w:szCs w:val="20"/>
          <w:lang w:eastAsia="hu-HU"/>
        </w:rPr>
        <w:t> </w:t>
      </w:r>
      <w:r w:rsidRPr="00253E8B">
        <w:rPr>
          <w:rFonts w:ascii="Cambria" w:eastAsia="Times New Roman" w:hAnsi="Cambria" w:cs="Times New Roman"/>
          <w:lang w:eastAsia="hu-HU"/>
        </w:rPr>
        <w:t>A polgármesteri hivatal tekintetében az egyéb munkáltatói jogokat a jegyző gyakorolja.</w:t>
      </w:r>
      <w:r>
        <w:rPr>
          <w:rFonts w:ascii="Cambria" w:eastAsia="Times New Roman" w:hAnsi="Cambria" w:cs="Times New Roman"/>
          <w:lang w:eastAsia="hu-HU"/>
        </w:rPr>
        <w:t xml:space="preserve"> A jegyző felett az egyéb munkáltatói jogokat a polgármester gyakorolja.</w:t>
      </w:r>
    </w:p>
    <w:p w14:paraId="467E3454" w14:textId="77777777" w:rsidR="00253E8B" w:rsidRPr="00253E8B" w:rsidRDefault="00253E8B" w:rsidP="00253E8B">
      <w:pPr>
        <w:numPr>
          <w:ilvl w:val="1"/>
          <w:numId w:val="1"/>
        </w:numPr>
        <w:tabs>
          <w:tab w:val="left" w:leader="dot" w:pos="9072"/>
        </w:tabs>
        <w:spacing w:before="240" w:after="0" w:line="240" w:lineRule="auto"/>
        <w:ind w:left="567" w:hanging="567"/>
        <w:jc w:val="both"/>
        <w:rPr>
          <w:rFonts w:ascii="Cambria" w:eastAsia="Times New Roman" w:hAnsi="Cambria" w:cs="Times New Roman"/>
          <w:lang w:eastAsia="hu-HU"/>
        </w:rPr>
      </w:pPr>
      <w:r w:rsidRPr="00253E8B">
        <w:rPr>
          <w:rFonts w:ascii="Cambria" w:eastAsia="Times New Roman" w:hAnsi="Cambria" w:cs="Times New Roman"/>
          <w:lang w:eastAsia="hu-HU"/>
        </w:rPr>
        <w:t>A költségvetési szervnél alkalmazásban álló személyek jogviszonya:</w:t>
      </w: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522"/>
        <w:gridCol w:w="3066"/>
        <w:gridCol w:w="5472"/>
      </w:tblGrid>
      <w:tr w:rsidR="00253E8B" w:rsidRPr="00253E8B" w14:paraId="7277B9A2" w14:textId="77777777" w:rsidTr="00ED613E">
        <w:tc>
          <w:tcPr>
            <w:tcW w:w="288" w:type="pct"/>
            <w:vAlign w:val="center"/>
          </w:tcPr>
          <w:p w14:paraId="72AA4E95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eastAsia="Times New Roman" w:hAnsi="Cambria" w:cs="Times New Roman"/>
                <w:lang w:eastAsia="hu-HU"/>
              </w:rPr>
            </w:pPr>
          </w:p>
        </w:tc>
        <w:tc>
          <w:tcPr>
            <w:tcW w:w="1692" w:type="pct"/>
          </w:tcPr>
          <w:p w14:paraId="0A95A2B1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foglalkoztatási jogviszony</w:t>
            </w:r>
          </w:p>
        </w:tc>
        <w:tc>
          <w:tcPr>
            <w:tcW w:w="3020" w:type="pct"/>
          </w:tcPr>
          <w:p w14:paraId="298F1DD2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jogviszonyt szabályozó jogszabály</w:t>
            </w:r>
          </w:p>
        </w:tc>
      </w:tr>
      <w:tr w:rsidR="00253E8B" w:rsidRPr="00253E8B" w14:paraId="3569B776" w14:textId="77777777" w:rsidTr="00ED613E">
        <w:tc>
          <w:tcPr>
            <w:tcW w:w="288" w:type="pct"/>
            <w:vAlign w:val="center"/>
          </w:tcPr>
          <w:p w14:paraId="76196C77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1</w:t>
            </w:r>
          </w:p>
        </w:tc>
        <w:tc>
          <w:tcPr>
            <w:tcW w:w="1692" w:type="pct"/>
          </w:tcPr>
          <w:p w14:paraId="486311BB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közszolgálati jogviszony</w:t>
            </w:r>
          </w:p>
        </w:tc>
        <w:tc>
          <w:tcPr>
            <w:tcW w:w="3020" w:type="pct"/>
          </w:tcPr>
          <w:p w14:paraId="1BAC208E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A közszolgálati jogviszonyról szóló 2011. évi CXCIX. tv.</w:t>
            </w:r>
          </w:p>
        </w:tc>
      </w:tr>
      <w:tr w:rsidR="00253E8B" w:rsidRPr="00253E8B" w14:paraId="71E5A6B0" w14:textId="77777777" w:rsidTr="00ED613E">
        <w:tc>
          <w:tcPr>
            <w:tcW w:w="288" w:type="pct"/>
            <w:vAlign w:val="center"/>
          </w:tcPr>
          <w:p w14:paraId="02455EC0" w14:textId="292DE606" w:rsidR="00253E8B" w:rsidRPr="00253E8B" w:rsidRDefault="00D72760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eastAsia="Times New Roman" w:hAnsi="Cambria" w:cs="Times New Roman"/>
                <w:lang w:eastAsia="hu-HU"/>
              </w:rPr>
            </w:pPr>
            <w:r>
              <w:rPr>
                <w:rFonts w:ascii="Cambria" w:eastAsia="Times New Roman" w:hAnsi="Cambria" w:cs="Times New Roman"/>
                <w:lang w:eastAsia="hu-HU"/>
              </w:rPr>
              <w:t>2</w:t>
            </w:r>
          </w:p>
        </w:tc>
        <w:tc>
          <w:tcPr>
            <w:tcW w:w="1692" w:type="pct"/>
          </w:tcPr>
          <w:p w14:paraId="3A508E98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munkaviszony</w:t>
            </w:r>
          </w:p>
        </w:tc>
        <w:tc>
          <w:tcPr>
            <w:tcW w:w="3020" w:type="pct"/>
          </w:tcPr>
          <w:p w14:paraId="3F7B2275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A Munka Törvénykönyvéről szóló 2012. évi I. tv.</w:t>
            </w:r>
          </w:p>
        </w:tc>
      </w:tr>
      <w:tr w:rsidR="00253E8B" w:rsidRPr="00253E8B" w14:paraId="755DC2CA" w14:textId="77777777" w:rsidTr="00ED613E">
        <w:tc>
          <w:tcPr>
            <w:tcW w:w="288" w:type="pct"/>
            <w:vAlign w:val="center"/>
          </w:tcPr>
          <w:p w14:paraId="12389305" w14:textId="48560AAA" w:rsidR="00253E8B" w:rsidRPr="00253E8B" w:rsidRDefault="00D72760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eastAsia="Times New Roman" w:hAnsi="Cambria" w:cs="Times New Roman"/>
                <w:lang w:eastAsia="hu-HU"/>
              </w:rPr>
            </w:pPr>
            <w:r>
              <w:rPr>
                <w:rFonts w:ascii="Cambria" w:eastAsia="Times New Roman" w:hAnsi="Cambria" w:cs="Times New Roman"/>
                <w:lang w:eastAsia="hu-HU"/>
              </w:rPr>
              <w:t>3</w:t>
            </w:r>
          </w:p>
        </w:tc>
        <w:tc>
          <w:tcPr>
            <w:tcW w:w="1692" w:type="pct"/>
          </w:tcPr>
          <w:p w14:paraId="1F6CDBA5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megbízási jogviszony</w:t>
            </w:r>
          </w:p>
        </w:tc>
        <w:tc>
          <w:tcPr>
            <w:tcW w:w="3020" w:type="pct"/>
          </w:tcPr>
          <w:p w14:paraId="2E32FE97" w14:textId="77777777" w:rsidR="00253E8B" w:rsidRPr="00253E8B" w:rsidRDefault="00253E8B" w:rsidP="00253E8B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eastAsia="Times New Roman" w:hAnsi="Cambria" w:cs="Times New Roman"/>
                <w:lang w:eastAsia="hu-HU"/>
              </w:rPr>
            </w:pPr>
            <w:r w:rsidRPr="00253E8B">
              <w:rPr>
                <w:rFonts w:ascii="Cambria" w:eastAsia="Times New Roman" w:hAnsi="Cambria" w:cs="Times New Roman"/>
                <w:lang w:eastAsia="hu-HU"/>
              </w:rPr>
              <w:t>A Polgári Törvénykönyvről szóló 2013. évi V. tv.</w:t>
            </w:r>
          </w:p>
        </w:tc>
      </w:tr>
    </w:tbl>
    <w:p w14:paraId="7942AE5E" w14:textId="46BBC203" w:rsidR="00253E8B" w:rsidRDefault="00253E8B" w:rsidP="00253E8B">
      <w:pPr>
        <w:tabs>
          <w:tab w:val="left" w:leader="dot" w:pos="9072"/>
          <w:tab w:val="left" w:leader="dot" w:pos="16443"/>
        </w:tabs>
        <w:spacing w:before="480" w:after="600" w:line="240" w:lineRule="auto"/>
        <w:rPr>
          <w:rFonts w:ascii="Cambria" w:eastAsia="Times New Roman" w:hAnsi="Cambria" w:cs="Times New Roman"/>
          <w:szCs w:val="24"/>
          <w:lang w:eastAsia="hu-HU"/>
        </w:rPr>
      </w:pPr>
    </w:p>
    <w:p w14:paraId="2C0EC655" w14:textId="77777777" w:rsidR="00253E8B" w:rsidRPr="00253E8B" w:rsidRDefault="00253E8B" w:rsidP="00253E8B">
      <w:pPr>
        <w:tabs>
          <w:tab w:val="left" w:leader="dot" w:pos="9072"/>
          <w:tab w:val="left" w:leader="dot" w:pos="16443"/>
        </w:tabs>
        <w:spacing w:before="480" w:after="600" w:line="240" w:lineRule="auto"/>
        <w:rPr>
          <w:rFonts w:ascii="Cambria" w:eastAsia="Times New Roman" w:hAnsi="Cambria" w:cs="Times New Roman"/>
          <w:szCs w:val="24"/>
          <w:lang w:eastAsia="hu-HU"/>
        </w:rPr>
      </w:pPr>
    </w:p>
    <w:p w14:paraId="7F5003F1" w14:textId="1FE23403" w:rsidR="00253E8B" w:rsidRPr="00253E8B" w:rsidRDefault="00253E8B" w:rsidP="00253E8B">
      <w:pPr>
        <w:pBdr>
          <w:top w:val="single" w:sz="4" w:space="1" w:color="auto"/>
        </w:pBdr>
        <w:tabs>
          <w:tab w:val="left" w:leader="dot" w:pos="9072"/>
          <w:tab w:val="left" w:leader="dot" w:pos="16443"/>
        </w:tabs>
        <w:spacing w:after="0" w:line="240" w:lineRule="auto"/>
        <w:ind w:left="5103"/>
        <w:jc w:val="center"/>
        <w:rPr>
          <w:rFonts w:ascii="Cambria" w:eastAsia="Times New Roman" w:hAnsi="Cambria" w:cs="Times New Roman"/>
          <w:szCs w:val="24"/>
          <w:lang w:eastAsia="hu-HU"/>
        </w:rPr>
      </w:pPr>
    </w:p>
    <w:sectPr w:rsidR="00253E8B" w:rsidRPr="00253E8B" w:rsidSect="00615800">
      <w:headerReference w:type="even" r:id="rId8"/>
      <w:headerReference w:type="default" r:id="rId9"/>
      <w:footerReference w:type="default" r:id="rId10"/>
      <w:headerReference w:type="first" r:id="rId11"/>
      <w:endnotePr>
        <w:numFmt w:val="decimal"/>
      </w:endnotePr>
      <w:pgSz w:w="11906" w:h="16838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BBA9F" w14:textId="77777777" w:rsidR="00CF5DA1" w:rsidRDefault="00CF5DA1">
      <w:pPr>
        <w:spacing w:after="0" w:line="240" w:lineRule="auto"/>
      </w:pPr>
      <w:r>
        <w:separator/>
      </w:r>
    </w:p>
  </w:endnote>
  <w:endnote w:type="continuationSeparator" w:id="0">
    <w:p w14:paraId="4AC1E588" w14:textId="77777777" w:rsidR="00CF5DA1" w:rsidRDefault="00CF5D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8422003"/>
      <w:docPartObj>
        <w:docPartGallery w:val="Page Numbers (Bottom of Page)"/>
        <w:docPartUnique/>
      </w:docPartObj>
    </w:sdtPr>
    <w:sdtEndPr>
      <w:rPr>
        <w:rFonts w:ascii="Cambria" w:hAnsi="Cambria"/>
        <w:sz w:val="22"/>
        <w:szCs w:val="22"/>
      </w:rPr>
    </w:sdtEndPr>
    <w:sdtContent>
      <w:p w14:paraId="3067F413" w14:textId="77777777" w:rsidR="00DE067A" w:rsidRPr="00253E8B" w:rsidRDefault="002F517E" w:rsidP="002E7C12">
        <w:pPr>
          <w:pStyle w:val="llb"/>
          <w:jc w:val="center"/>
          <w:rPr>
            <w:rFonts w:ascii="Cambria" w:hAnsi="Cambria"/>
            <w:sz w:val="22"/>
            <w:szCs w:val="22"/>
          </w:rPr>
        </w:pPr>
        <w:r w:rsidRPr="00253E8B">
          <w:rPr>
            <w:rFonts w:ascii="Cambria" w:hAnsi="Cambria"/>
            <w:sz w:val="22"/>
            <w:szCs w:val="22"/>
          </w:rPr>
          <w:fldChar w:fldCharType="begin"/>
        </w:r>
        <w:r w:rsidRPr="00253E8B">
          <w:rPr>
            <w:rFonts w:ascii="Cambria" w:hAnsi="Cambria"/>
            <w:sz w:val="22"/>
            <w:szCs w:val="22"/>
          </w:rPr>
          <w:instrText xml:space="preserve"> PAGE   \* MERGEFORMAT </w:instrText>
        </w:r>
        <w:r w:rsidRPr="00253E8B">
          <w:rPr>
            <w:rFonts w:ascii="Cambria" w:hAnsi="Cambria"/>
            <w:sz w:val="22"/>
            <w:szCs w:val="22"/>
          </w:rPr>
          <w:fldChar w:fldCharType="separate"/>
        </w:r>
        <w:r w:rsidR="0033791D">
          <w:rPr>
            <w:rFonts w:ascii="Cambria" w:hAnsi="Cambria"/>
            <w:noProof/>
            <w:sz w:val="22"/>
            <w:szCs w:val="22"/>
          </w:rPr>
          <w:t>2</w:t>
        </w:r>
        <w:r w:rsidRPr="00253E8B">
          <w:rPr>
            <w:rFonts w:ascii="Cambria" w:hAnsi="Cambria"/>
            <w:noProof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D479D2" w14:textId="77777777" w:rsidR="00CF5DA1" w:rsidRDefault="00CF5DA1">
      <w:pPr>
        <w:spacing w:after="0" w:line="240" w:lineRule="auto"/>
      </w:pPr>
      <w:r>
        <w:separator/>
      </w:r>
    </w:p>
  </w:footnote>
  <w:footnote w:type="continuationSeparator" w:id="0">
    <w:p w14:paraId="07241555" w14:textId="77777777" w:rsidR="00CF5DA1" w:rsidRDefault="00CF5D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36184" w14:textId="77777777" w:rsidR="00DE067A" w:rsidRDefault="00000000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EF50F" w14:textId="77777777" w:rsidR="00DE067A" w:rsidRDefault="00000000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B2D6D" w14:textId="77777777" w:rsidR="00DE067A" w:rsidRDefault="00000000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E00B8"/>
    <w:multiLevelType w:val="multilevel"/>
    <w:tmpl w:val="56CADA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4530017C"/>
    <w:multiLevelType w:val="multilevel"/>
    <w:tmpl w:val="22FC66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868178168">
    <w:abstractNumId w:val="0"/>
  </w:num>
  <w:num w:numId="2" w16cid:durableId="692778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676C"/>
    <w:rsid w:val="00195FFC"/>
    <w:rsid w:val="0020676C"/>
    <w:rsid w:val="00253E8B"/>
    <w:rsid w:val="002F517E"/>
    <w:rsid w:val="0033791D"/>
    <w:rsid w:val="00344524"/>
    <w:rsid w:val="004960A5"/>
    <w:rsid w:val="00525E54"/>
    <w:rsid w:val="00670291"/>
    <w:rsid w:val="007F0CEF"/>
    <w:rsid w:val="00913DC6"/>
    <w:rsid w:val="00952D36"/>
    <w:rsid w:val="00C31E26"/>
    <w:rsid w:val="00CF5DA1"/>
    <w:rsid w:val="00D61144"/>
    <w:rsid w:val="00D72760"/>
    <w:rsid w:val="00DE1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67436"/>
  <w15:chartTrackingRefBased/>
  <w15:docId w15:val="{957B7FD1-5A94-4B18-AEC3-88695FD6F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253E8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lfejChar">
    <w:name w:val="Élőfej Char"/>
    <w:basedOn w:val="Bekezdsalapbettpusa"/>
    <w:link w:val="lfej"/>
    <w:uiPriority w:val="99"/>
    <w:rsid w:val="00253E8B"/>
    <w:rPr>
      <w:rFonts w:ascii="Times New Roman" w:eastAsia="Times New Roman" w:hAnsi="Times New Roman" w:cs="Times New Roman"/>
      <w:sz w:val="24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253E8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253E8B"/>
    <w:rPr>
      <w:rFonts w:ascii="Times New Roman" w:eastAsia="Times New Roman" w:hAnsi="Times New Roman" w:cs="Times New Roman"/>
      <w:sz w:val="24"/>
      <w:szCs w:val="20"/>
      <w:lang w:eastAsia="hu-HU"/>
    </w:rPr>
  </w:style>
  <w:style w:type="table" w:styleId="Rcsostblzat">
    <w:name w:val="Table Grid"/>
    <w:basedOn w:val="Normltblzat"/>
    <w:uiPriority w:val="59"/>
    <w:rsid w:val="00253E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qFormat/>
    <w:rsid w:val="00253E8B"/>
    <w:pPr>
      <w:widowControl w:val="0"/>
      <w:suppressAutoHyphens/>
      <w:spacing w:after="0" w:line="100" w:lineRule="atLeast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027A92-8C05-4CB9-B124-D09C340E2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491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Palkó Nikoletta</dc:creator>
  <cp:keywords/>
  <dc:description/>
  <cp:lastModifiedBy>Nikoletta Palkó</cp:lastModifiedBy>
  <cp:revision>10</cp:revision>
  <dcterms:created xsi:type="dcterms:W3CDTF">2020-06-10T07:12:00Z</dcterms:created>
  <dcterms:modified xsi:type="dcterms:W3CDTF">2023-07-24T08:28:00Z</dcterms:modified>
</cp:coreProperties>
</file>